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000"/>
      </w:tblPr>
      <w:tblGrid>
        <w:gridCol w:w="3283"/>
        <w:gridCol w:w="3283"/>
        <w:gridCol w:w="3619"/>
      </w:tblGrid>
      <w:tr w:rsidR="00CD7D44" w:rsidTr="00CD7D44">
        <w:trPr>
          <w:trHeight w:hRule="exact" w:val="1135"/>
        </w:trPr>
        <w:tc>
          <w:tcPr>
            <w:tcW w:w="3283" w:type="dxa"/>
          </w:tcPr>
          <w:p w:rsidR="00CD7D44" w:rsidRDefault="00CD7D44" w:rsidP="00C56F78">
            <w:pPr>
              <w:pStyle w:val="a3"/>
              <w:jc w:val="left"/>
              <w:rPr>
                <w:sz w:val="26"/>
              </w:rPr>
            </w:pPr>
          </w:p>
        </w:tc>
        <w:tc>
          <w:tcPr>
            <w:tcW w:w="3283" w:type="dxa"/>
          </w:tcPr>
          <w:p w:rsidR="00CD7D44" w:rsidRDefault="001204DF" w:rsidP="00C56F78">
            <w:pPr>
              <w:pStyle w:val="a3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Align w:val="center"/>
          </w:tcPr>
          <w:p w:rsidR="00CD7D44" w:rsidRPr="00134618" w:rsidRDefault="009F47A9" w:rsidP="00C56F78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проект</w:t>
            </w:r>
          </w:p>
        </w:tc>
      </w:tr>
    </w:tbl>
    <w:p w:rsidR="00587628" w:rsidRDefault="00587628" w:rsidP="00587628">
      <w:pPr>
        <w:pStyle w:val="a3"/>
        <w:keepNext/>
        <w:keepLines/>
        <w:spacing w:line="240" w:lineRule="auto"/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587628" w:rsidRDefault="00587628" w:rsidP="00587628">
      <w:pPr>
        <w:pStyle w:val="a3"/>
        <w:keepNext/>
        <w:keepLines/>
        <w:spacing w:line="240" w:lineRule="auto"/>
        <w:jc w:val="center"/>
        <w:rPr>
          <w:sz w:val="26"/>
        </w:rPr>
      </w:pPr>
      <w:r>
        <w:rPr>
          <w:sz w:val="26"/>
        </w:rPr>
        <w:t>городской округ город Торжок Тверской области</w:t>
      </w:r>
    </w:p>
    <w:p w:rsidR="00587628" w:rsidRPr="00587628" w:rsidRDefault="00587628" w:rsidP="00587628"/>
    <w:p w:rsidR="00CD7D44" w:rsidRDefault="00CD7D44" w:rsidP="00CD7D44">
      <w:pPr>
        <w:pStyle w:val="8"/>
        <w:rPr>
          <w:sz w:val="26"/>
        </w:rPr>
      </w:pPr>
      <w:r>
        <w:rPr>
          <w:sz w:val="26"/>
        </w:rPr>
        <w:t>ПОСТАНОВЛЕНИЕ</w:t>
      </w:r>
    </w:p>
    <w:tbl>
      <w:tblPr>
        <w:tblW w:w="10173" w:type="dxa"/>
        <w:tblLayout w:type="fixed"/>
        <w:tblLook w:val="0000"/>
      </w:tblPr>
      <w:tblGrid>
        <w:gridCol w:w="4077"/>
        <w:gridCol w:w="1560"/>
        <w:gridCol w:w="4536"/>
      </w:tblGrid>
      <w:tr w:rsidR="00CD7D44" w:rsidRPr="00865EA9" w:rsidTr="000D73CC">
        <w:tc>
          <w:tcPr>
            <w:tcW w:w="4077" w:type="dxa"/>
          </w:tcPr>
          <w:p w:rsidR="0055158D" w:rsidRPr="00164949" w:rsidRDefault="0055158D" w:rsidP="00C56F78">
            <w:pPr>
              <w:rPr>
                <w:b/>
                <w:color w:val="0D0D0D" w:themeColor="text1" w:themeTint="F2"/>
                <w:sz w:val="26"/>
              </w:rPr>
            </w:pPr>
          </w:p>
          <w:p w:rsidR="00CD7D44" w:rsidRPr="00164949" w:rsidRDefault="009F47A9" w:rsidP="00C56F78">
            <w:pPr>
              <w:rPr>
                <w:b/>
                <w:color w:val="0D0D0D" w:themeColor="text1" w:themeTint="F2"/>
                <w:sz w:val="26"/>
              </w:rPr>
            </w:pPr>
            <w:r>
              <w:rPr>
                <w:b/>
                <w:color w:val="0D0D0D" w:themeColor="text1" w:themeTint="F2"/>
                <w:sz w:val="26"/>
              </w:rPr>
              <w:t xml:space="preserve">  </w:t>
            </w:r>
            <w:r w:rsidR="00717FA3" w:rsidRPr="00164949">
              <w:rPr>
                <w:b/>
                <w:color w:val="0D0D0D" w:themeColor="text1" w:themeTint="F2"/>
                <w:sz w:val="26"/>
              </w:rPr>
              <w:t>.</w:t>
            </w:r>
            <w:r w:rsidR="00433770" w:rsidRPr="009F47A9">
              <w:rPr>
                <w:b/>
                <w:color w:val="FFFFFF" w:themeColor="background1"/>
                <w:sz w:val="26"/>
              </w:rPr>
              <w:t>0</w:t>
            </w:r>
            <w:r>
              <w:rPr>
                <w:b/>
                <w:color w:val="0D0D0D" w:themeColor="text1" w:themeTint="F2"/>
                <w:sz w:val="26"/>
              </w:rPr>
              <w:t xml:space="preserve"> </w:t>
            </w:r>
            <w:r w:rsidR="00717FA3" w:rsidRPr="00164949">
              <w:rPr>
                <w:b/>
                <w:color w:val="0D0D0D" w:themeColor="text1" w:themeTint="F2"/>
                <w:sz w:val="26"/>
              </w:rPr>
              <w:t>.</w:t>
            </w:r>
            <w:r w:rsidR="00CD7D44" w:rsidRPr="00164949">
              <w:rPr>
                <w:b/>
                <w:color w:val="0D0D0D" w:themeColor="text1" w:themeTint="F2"/>
                <w:sz w:val="26"/>
              </w:rPr>
              <w:t>20</w:t>
            </w:r>
            <w:r w:rsidR="00587628" w:rsidRPr="00164949">
              <w:rPr>
                <w:b/>
                <w:color w:val="0D0D0D" w:themeColor="text1" w:themeTint="F2"/>
                <w:sz w:val="26"/>
              </w:rPr>
              <w:t>2</w:t>
            </w:r>
            <w:r w:rsidR="00B32B52">
              <w:rPr>
                <w:b/>
                <w:color w:val="0D0D0D" w:themeColor="text1" w:themeTint="F2"/>
                <w:sz w:val="26"/>
              </w:rPr>
              <w:t>2</w:t>
            </w:r>
          </w:p>
          <w:p w:rsidR="00CD7D44" w:rsidRPr="00164949" w:rsidRDefault="00CD7D44" w:rsidP="00C56F78">
            <w:pPr>
              <w:rPr>
                <w:b/>
                <w:color w:val="0D0D0D" w:themeColor="text1" w:themeTint="F2"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D7D44" w:rsidRPr="00164949" w:rsidRDefault="00CD7D44" w:rsidP="00C56F78">
            <w:pPr>
              <w:jc w:val="center"/>
              <w:rPr>
                <w:b/>
                <w:color w:val="0D0D0D" w:themeColor="text1" w:themeTint="F2"/>
                <w:sz w:val="26"/>
              </w:rPr>
            </w:pPr>
            <w:r w:rsidRPr="00164949">
              <w:rPr>
                <w:b/>
                <w:color w:val="0D0D0D" w:themeColor="text1" w:themeTint="F2"/>
                <w:sz w:val="26"/>
              </w:rPr>
              <w:t>г. Торжок</w:t>
            </w:r>
          </w:p>
        </w:tc>
        <w:tc>
          <w:tcPr>
            <w:tcW w:w="4536" w:type="dxa"/>
          </w:tcPr>
          <w:p w:rsidR="0055158D" w:rsidRPr="00164949" w:rsidRDefault="00CD7D44" w:rsidP="008B4E93">
            <w:pPr>
              <w:jc w:val="center"/>
              <w:rPr>
                <w:b/>
                <w:color w:val="0D0D0D" w:themeColor="text1" w:themeTint="F2"/>
                <w:sz w:val="26"/>
              </w:rPr>
            </w:pPr>
            <w:r w:rsidRPr="00164949">
              <w:rPr>
                <w:b/>
                <w:color w:val="0D0D0D" w:themeColor="text1" w:themeTint="F2"/>
                <w:sz w:val="26"/>
              </w:rPr>
              <w:t xml:space="preserve">                                       </w:t>
            </w:r>
          </w:p>
          <w:p w:rsidR="00CD7D44" w:rsidRPr="00164949" w:rsidRDefault="00CD7D44" w:rsidP="009F47A9">
            <w:pPr>
              <w:jc w:val="center"/>
              <w:rPr>
                <w:b/>
                <w:color w:val="0D0D0D" w:themeColor="text1" w:themeTint="F2"/>
                <w:sz w:val="26"/>
              </w:rPr>
            </w:pPr>
            <w:r w:rsidRPr="00164949">
              <w:rPr>
                <w:b/>
                <w:color w:val="0D0D0D" w:themeColor="text1" w:themeTint="F2"/>
                <w:sz w:val="26"/>
              </w:rPr>
              <w:t xml:space="preserve">   </w:t>
            </w:r>
            <w:r w:rsidR="0055158D" w:rsidRPr="00164949">
              <w:rPr>
                <w:b/>
                <w:color w:val="0D0D0D" w:themeColor="text1" w:themeTint="F2"/>
                <w:sz w:val="26"/>
              </w:rPr>
              <w:t xml:space="preserve">                                             </w:t>
            </w:r>
            <w:r w:rsidRPr="00164949">
              <w:rPr>
                <w:b/>
                <w:color w:val="0D0D0D" w:themeColor="text1" w:themeTint="F2"/>
                <w:sz w:val="26"/>
              </w:rPr>
              <w:t>№</w:t>
            </w:r>
            <w:r w:rsidR="00587628" w:rsidRPr="00164949">
              <w:rPr>
                <w:b/>
                <w:color w:val="0D0D0D" w:themeColor="text1" w:themeTint="F2"/>
                <w:sz w:val="26"/>
              </w:rPr>
              <w:t xml:space="preserve"> </w:t>
            </w:r>
          </w:p>
        </w:tc>
      </w:tr>
      <w:tr w:rsidR="00CD7D44" w:rsidTr="000D73CC">
        <w:tc>
          <w:tcPr>
            <w:tcW w:w="4077" w:type="dxa"/>
          </w:tcPr>
          <w:p w:rsidR="00685F4B" w:rsidRDefault="00685F4B" w:rsidP="00C56F78">
            <w:pPr>
              <w:rPr>
                <w:sz w:val="26"/>
              </w:rPr>
            </w:pPr>
          </w:p>
        </w:tc>
        <w:tc>
          <w:tcPr>
            <w:tcW w:w="1560" w:type="dxa"/>
          </w:tcPr>
          <w:p w:rsidR="00CD7D44" w:rsidRDefault="00CD7D44" w:rsidP="00C56F78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CD7D44" w:rsidRDefault="00CD7D44" w:rsidP="00C56F78">
            <w:pPr>
              <w:rPr>
                <w:sz w:val="26"/>
              </w:rPr>
            </w:pPr>
          </w:p>
        </w:tc>
      </w:tr>
      <w:tr w:rsidR="00CD7D44" w:rsidTr="000D73CC">
        <w:trPr>
          <w:cantSplit/>
          <w:trHeight w:val="473"/>
        </w:trPr>
        <w:tc>
          <w:tcPr>
            <w:tcW w:w="10173" w:type="dxa"/>
            <w:gridSpan w:val="3"/>
          </w:tcPr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 w:rsidRPr="001D1744">
              <w:rPr>
                <w:b/>
                <w:szCs w:val="26"/>
              </w:rPr>
              <w:t xml:space="preserve">О </w:t>
            </w:r>
            <w:r>
              <w:rPr>
                <w:b/>
                <w:szCs w:val="26"/>
              </w:rPr>
              <w:t>прогнозе социально-экономического развития</w:t>
            </w:r>
          </w:p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7A678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муниципального образования </w:t>
            </w:r>
            <w:r w:rsidR="00587628">
              <w:rPr>
                <w:b/>
                <w:szCs w:val="26"/>
              </w:rPr>
              <w:t xml:space="preserve">городской округ </w:t>
            </w:r>
            <w:r>
              <w:rPr>
                <w:b/>
                <w:szCs w:val="26"/>
              </w:rPr>
              <w:t xml:space="preserve">город Торжок </w:t>
            </w:r>
            <w:r w:rsidR="00587628">
              <w:rPr>
                <w:b/>
                <w:szCs w:val="26"/>
              </w:rPr>
              <w:t>Тверской области</w:t>
            </w:r>
          </w:p>
          <w:p w:rsidR="00CD7D44" w:rsidRDefault="001D1744" w:rsidP="00B32B52">
            <w:pPr>
              <w:pStyle w:val="a4"/>
              <w:jc w:val="center"/>
            </w:pPr>
            <w:r>
              <w:rPr>
                <w:b/>
                <w:szCs w:val="26"/>
              </w:rPr>
              <w:t>на 20</w:t>
            </w:r>
            <w:r w:rsidR="00134618">
              <w:rPr>
                <w:b/>
                <w:szCs w:val="26"/>
              </w:rPr>
              <w:t>2</w:t>
            </w:r>
            <w:r w:rsidR="00B32B52">
              <w:rPr>
                <w:b/>
                <w:szCs w:val="26"/>
              </w:rPr>
              <w:t>3</w:t>
            </w:r>
            <w:r>
              <w:rPr>
                <w:b/>
                <w:szCs w:val="26"/>
              </w:rPr>
              <w:t xml:space="preserve"> год и </w:t>
            </w:r>
            <w:r w:rsidR="00123364">
              <w:rPr>
                <w:b/>
                <w:szCs w:val="26"/>
              </w:rPr>
              <w:t xml:space="preserve">на </w:t>
            </w:r>
            <w:r w:rsidR="00173E36">
              <w:rPr>
                <w:b/>
                <w:szCs w:val="26"/>
              </w:rPr>
              <w:t xml:space="preserve">плановый </w:t>
            </w:r>
            <w:r w:rsidR="00123364">
              <w:rPr>
                <w:b/>
                <w:szCs w:val="26"/>
              </w:rPr>
              <w:t xml:space="preserve">период </w:t>
            </w:r>
            <w:r>
              <w:rPr>
                <w:b/>
                <w:szCs w:val="26"/>
              </w:rPr>
              <w:t xml:space="preserve"> 20</w:t>
            </w:r>
            <w:r w:rsidR="00092BF0">
              <w:rPr>
                <w:b/>
                <w:szCs w:val="26"/>
              </w:rPr>
              <w:t>2</w:t>
            </w:r>
            <w:r w:rsidR="00B32B52">
              <w:rPr>
                <w:b/>
                <w:szCs w:val="26"/>
              </w:rPr>
              <w:t>4</w:t>
            </w:r>
            <w:r w:rsidR="00173E36">
              <w:rPr>
                <w:b/>
                <w:szCs w:val="26"/>
              </w:rPr>
              <w:t xml:space="preserve"> и 202</w:t>
            </w:r>
            <w:r w:rsidR="00B32B52">
              <w:rPr>
                <w:b/>
                <w:szCs w:val="26"/>
              </w:rPr>
              <w:t>5</w:t>
            </w:r>
            <w:r>
              <w:rPr>
                <w:b/>
                <w:szCs w:val="26"/>
              </w:rPr>
              <w:t xml:space="preserve"> год</w:t>
            </w:r>
            <w:r w:rsidR="00173E36">
              <w:rPr>
                <w:b/>
                <w:szCs w:val="26"/>
              </w:rPr>
              <w:t>ов</w:t>
            </w:r>
          </w:p>
        </w:tc>
      </w:tr>
      <w:tr w:rsidR="001D1744" w:rsidTr="000D73CC">
        <w:trPr>
          <w:cantSplit/>
          <w:trHeight w:val="581"/>
        </w:trPr>
        <w:tc>
          <w:tcPr>
            <w:tcW w:w="10173" w:type="dxa"/>
            <w:gridSpan w:val="3"/>
          </w:tcPr>
          <w:p w:rsidR="001D1744" w:rsidRDefault="001D1744" w:rsidP="001D1744">
            <w:pPr>
              <w:pStyle w:val="a4"/>
              <w:jc w:val="center"/>
              <w:rPr>
                <w:b/>
                <w:szCs w:val="26"/>
              </w:rPr>
            </w:pPr>
          </w:p>
          <w:p w:rsidR="00DB09EC" w:rsidRPr="001D1744" w:rsidRDefault="00DB09EC" w:rsidP="001D1744">
            <w:pPr>
              <w:pStyle w:val="a4"/>
              <w:jc w:val="center"/>
              <w:rPr>
                <w:b/>
                <w:szCs w:val="26"/>
              </w:rPr>
            </w:pPr>
          </w:p>
        </w:tc>
      </w:tr>
    </w:tbl>
    <w:p w:rsidR="00CD7D44" w:rsidRPr="001066C0" w:rsidRDefault="002A18B0" w:rsidP="00865E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2596">
        <w:rPr>
          <w:sz w:val="26"/>
          <w:szCs w:val="26"/>
        </w:rPr>
        <w:t xml:space="preserve">В соответствии </w:t>
      </w:r>
      <w:r w:rsidR="00B62409" w:rsidRPr="00382596">
        <w:rPr>
          <w:sz w:val="26"/>
          <w:szCs w:val="26"/>
        </w:rPr>
        <w:t xml:space="preserve">с пунктом </w:t>
      </w:r>
      <w:r w:rsidR="0055357F" w:rsidRPr="00382596">
        <w:rPr>
          <w:sz w:val="26"/>
          <w:szCs w:val="26"/>
        </w:rPr>
        <w:t>3</w:t>
      </w:r>
      <w:r w:rsidR="00B62409" w:rsidRPr="00382596">
        <w:rPr>
          <w:sz w:val="26"/>
          <w:szCs w:val="26"/>
        </w:rPr>
        <w:t xml:space="preserve"> статьи 17</w:t>
      </w:r>
      <w:r w:rsidR="0055357F" w:rsidRPr="00382596">
        <w:rPr>
          <w:sz w:val="26"/>
          <w:szCs w:val="26"/>
        </w:rPr>
        <w:t xml:space="preserve">3 Бюджетного кодекса Российской Федерации, </w:t>
      </w:r>
      <w:r w:rsidR="00D92161">
        <w:rPr>
          <w:sz w:val="26"/>
          <w:szCs w:val="26"/>
        </w:rPr>
        <w:t xml:space="preserve">подпунктом 2.5 </w:t>
      </w:r>
      <w:r w:rsidR="001D1744" w:rsidRPr="00382596">
        <w:rPr>
          <w:sz w:val="26"/>
          <w:szCs w:val="26"/>
        </w:rPr>
        <w:t>пункт</w:t>
      </w:r>
      <w:r w:rsidR="00D92161">
        <w:rPr>
          <w:sz w:val="26"/>
          <w:szCs w:val="26"/>
        </w:rPr>
        <w:t>а</w:t>
      </w:r>
      <w:r w:rsidR="001D1744" w:rsidRPr="00382596">
        <w:rPr>
          <w:sz w:val="26"/>
          <w:szCs w:val="26"/>
        </w:rPr>
        <w:t xml:space="preserve"> </w:t>
      </w:r>
      <w:r w:rsidR="00382596" w:rsidRPr="00382596">
        <w:rPr>
          <w:sz w:val="26"/>
          <w:szCs w:val="26"/>
        </w:rPr>
        <w:t>2</w:t>
      </w:r>
      <w:r w:rsidR="00013A35" w:rsidRPr="00382596">
        <w:rPr>
          <w:sz w:val="26"/>
          <w:szCs w:val="26"/>
        </w:rPr>
        <w:t xml:space="preserve"> </w:t>
      </w:r>
      <w:r w:rsidR="001D1744" w:rsidRPr="00382596">
        <w:rPr>
          <w:sz w:val="26"/>
          <w:szCs w:val="26"/>
        </w:rPr>
        <w:t xml:space="preserve">статьи </w:t>
      </w:r>
      <w:r w:rsidR="00382596" w:rsidRPr="00382596">
        <w:rPr>
          <w:sz w:val="26"/>
          <w:szCs w:val="26"/>
        </w:rPr>
        <w:t>5</w:t>
      </w:r>
      <w:r w:rsidR="001D1744" w:rsidRPr="00382596">
        <w:rPr>
          <w:sz w:val="26"/>
          <w:szCs w:val="26"/>
        </w:rPr>
        <w:t xml:space="preserve"> </w:t>
      </w:r>
      <w:r w:rsidR="00E20144" w:rsidRPr="00382596">
        <w:rPr>
          <w:sz w:val="26"/>
          <w:szCs w:val="26"/>
        </w:rPr>
        <w:t xml:space="preserve">Положения о бюджетном процессе в муниципальном образовании город Торжок, утвержденного </w:t>
      </w:r>
      <w:r w:rsidR="001D1744" w:rsidRPr="00382596">
        <w:rPr>
          <w:sz w:val="26"/>
          <w:szCs w:val="26"/>
        </w:rPr>
        <w:t>решени</w:t>
      </w:r>
      <w:r w:rsidR="00E20144" w:rsidRPr="00382596">
        <w:rPr>
          <w:sz w:val="26"/>
          <w:szCs w:val="26"/>
        </w:rPr>
        <w:t>ем</w:t>
      </w:r>
      <w:r w:rsidR="001D1744" w:rsidRPr="00382596">
        <w:rPr>
          <w:sz w:val="26"/>
          <w:szCs w:val="26"/>
        </w:rPr>
        <w:t xml:space="preserve"> Торжокской городской </w:t>
      </w:r>
      <w:r w:rsidR="004A3248" w:rsidRPr="00382596">
        <w:rPr>
          <w:sz w:val="26"/>
          <w:szCs w:val="26"/>
        </w:rPr>
        <w:t>Д</w:t>
      </w:r>
      <w:r w:rsidR="001D1744" w:rsidRPr="00382596">
        <w:rPr>
          <w:sz w:val="26"/>
          <w:szCs w:val="26"/>
        </w:rPr>
        <w:t xml:space="preserve">умы </w:t>
      </w:r>
      <w:r w:rsidR="004A3248" w:rsidRPr="00382596">
        <w:rPr>
          <w:sz w:val="26"/>
          <w:szCs w:val="26"/>
        </w:rPr>
        <w:t>от 2</w:t>
      </w:r>
      <w:r w:rsidR="00382596" w:rsidRPr="00382596">
        <w:rPr>
          <w:sz w:val="26"/>
          <w:szCs w:val="26"/>
        </w:rPr>
        <w:t>6</w:t>
      </w:r>
      <w:r w:rsidR="004A3248" w:rsidRPr="00382596">
        <w:rPr>
          <w:sz w:val="26"/>
          <w:szCs w:val="26"/>
        </w:rPr>
        <w:t>.0</w:t>
      </w:r>
      <w:r w:rsidR="00382596" w:rsidRPr="00382596">
        <w:rPr>
          <w:sz w:val="26"/>
          <w:szCs w:val="26"/>
        </w:rPr>
        <w:t>3</w:t>
      </w:r>
      <w:r w:rsidR="004A3248" w:rsidRPr="00382596">
        <w:rPr>
          <w:sz w:val="26"/>
          <w:szCs w:val="26"/>
        </w:rPr>
        <w:t>.20</w:t>
      </w:r>
      <w:r w:rsidR="00382596" w:rsidRPr="00382596">
        <w:rPr>
          <w:sz w:val="26"/>
          <w:szCs w:val="26"/>
        </w:rPr>
        <w:t>13</w:t>
      </w:r>
      <w:r w:rsidR="004A3248" w:rsidRPr="00382596">
        <w:rPr>
          <w:sz w:val="26"/>
          <w:szCs w:val="26"/>
        </w:rPr>
        <w:t xml:space="preserve"> № 15</w:t>
      </w:r>
      <w:r w:rsidR="0074727E">
        <w:rPr>
          <w:sz w:val="26"/>
          <w:szCs w:val="26"/>
        </w:rPr>
        <w:t>9</w:t>
      </w:r>
      <w:r w:rsidR="003C4F73">
        <w:rPr>
          <w:sz w:val="26"/>
          <w:szCs w:val="26"/>
        </w:rPr>
        <w:t xml:space="preserve">, </w:t>
      </w:r>
      <w:r w:rsidR="00865EA9" w:rsidRPr="00865EA9">
        <w:rPr>
          <w:sz w:val="26"/>
          <w:szCs w:val="26"/>
        </w:rPr>
        <w:t>администрация города Торжка</w:t>
      </w:r>
      <w:r w:rsidR="00865EA9">
        <w:rPr>
          <w:b/>
          <w:sz w:val="26"/>
          <w:szCs w:val="26"/>
        </w:rPr>
        <w:t xml:space="preserve">                                        </w:t>
      </w:r>
      <w:proofErr w:type="gramStart"/>
      <w:r w:rsidR="00063785" w:rsidRPr="004A3248">
        <w:rPr>
          <w:b/>
          <w:sz w:val="26"/>
          <w:szCs w:val="26"/>
        </w:rPr>
        <w:t>п</w:t>
      </w:r>
      <w:proofErr w:type="gram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с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т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а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н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в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л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я</w:t>
      </w:r>
      <w:r w:rsidR="00063785">
        <w:rPr>
          <w:b/>
          <w:sz w:val="26"/>
          <w:szCs w:val="26"/>
        </w:rPr>
        <w:t xml:space="preserve"> </w:t>
      </w:r>
      <w:r w:rsidR="00865EA9">
        <w:rPr>
          <w:b/>
          <w:sz w:val="26"/>
          <w:szCs w:val="26"/>
        </w:rPr>
        <w:t>е т</w:t>
      </w:r>
      <w:r w:rsidR="00CD7D44" w:rsidRPr="001066C0">
        <w:rPr>
          <w:b/>
          <w:sz w:val="26"/>
          <w:szCs w:val="26"/>
        </w:rPr>
        <w:t>:</w:t>
      </w:r>
    </w:p>
    <w:p w:rsidR="00123364" w:rsidRPr="00CB148C" w:rsidRDefault="004A3248" w:rsidP="00CB148C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148C">
        <w:rPr>
          <w:sz w:val="26"/>
          <w:szCs w:val="26"/>
        </w:rPr>
        <w:t xml:space="preserve">Одобрить </w:t>
      </w:r>
      <w:r w:rsidR="00164949">
        <w:rPr>
          <w:sz w:val="26"/>
          <w:szCs w:val="26"/>
        </w:rPr>
        <w:t xml:space="preserve">прилагаемый </w:t>
      </w:r>
      <w:r w:rsidRPr="00CB148C">
        <w:rPr>
          <w:sz w:val="26"/>
          <w:szCs w:val="26"/>
        </w:rPr>
        <w:t>прогноз социально-экономического развития муниц</w:t>
      </w:r>
      <w:r w:rsidR="00123364" w:rsidRPr="00CB148C">
        <w:rPr>
          <w:sz w:val="26"/>
          <w:szCs w:val="26"/>
        </w:rPr>
        <w:t>и</w:t>
      </w:r>
      <w:r w:rsidRPr="00CB148C">
        <w:rPr>
          <w:sz w:val="26"/>
          <w:szCs w:val="26"/>
        </w:rPr>
        <w:t>пального о</w:t>
      </w:r>
      <w:r w:rsidR="00123364" w:rsidRPr="00CB148C">
        <w:rPr>
          <w:sz w:val="26"/>
          <w:szCs w:val="26"/>
        </w:rPr>
        <w:t>бразования</w:t>
      </w:r>
      <w:r w:rsidR="00587628">
        <w:rPr>
          <w:sz w:val="26"/>
          <w:szCs w:val="26"/>
        </w:rPr>
        <w:t xml:space="preserve"> городской округ</w:t>
      </w:r>
      <w:r w:rsidR="00123364" w:rsidRPr="00CB148C">
        <w:rPr>
          <w:sz w:val="26"/>
          <w:szCs w:val="26"/>
        </w:rPr>
        <w:t xml:space="preserve"> город Торжок </w:t>
      </w:r>
      <w:r w:rsidR="00587628">
        <w:rPr>
          <w:sz w:val="26"/>
          <w:szCs w:val="26"/>
        </w:rPr>
        <w:t xml:space="preserve">Тверской области </w:t>
      </w:r>
      <w:r w:rsidR="00B71E09">
        <w:rPr>
          <w:sz w:val="26"/>
          <w:szCs w:val="26"/>
        </w:rPr>
        <w:t xml:space="preserve">              </w:t>
      </w:r>
      <w:r w:rsidR="00173E36" w:rsidRPr="00173E36">
        <w:rPr>
          <w:sz w:val="26"/>
          <w:szCs w:val="26"/>
        </w:rPr>
        <w:t>на 20</w:t>
      </w:r>
      <w:r w:rsidR="00134618">
        <w:rPr>
          <w:sz w:val="26"/>
          <w:szCs w:val="26"/>
        </w:rPr>
        <w:t>2</w:t>
      </w:r>
      <w:r w:rsidR="00B32B52">
        <w:rPr>
          <w:sz w:val="26"/>
          <w:szCs w:val="26"/>
        </w:rPr>
        <w:t>3</w:t>
      </w:r>
      <w:r w:rsidR="00173E36" w:rsidRPr="00173E36">
        <w:rPr>
          <w:sz w:val="26"/>
          <w:szCs w:val="26"/>
        </w:rPr>
        <w:t xml:space="preserve"> год и на плановый период 20</w:t>
      </w:r>
      <w:r w:rsidR="00092BF0">
        <w:rPr>
          <w:sz w:val="26"/>
          <w:szCs w:val="26"/>
        </w:rPr>
        <w:t>2</w:t>
      </w:r>
      <w:r w:rsidR="00B32B52">
        <w:rPr>
          <w:sz w:val="26"/>
          <w:szCs w:val="26"/>
        </w:rPr>
        <w:t>4</w:t>
      </w:r>
      <w:r w:rsidR="00173E36" w:rsidRPr="00173E36">
        <w:rPr>
          <w:sz w:val="26"/>
          <w:szCs w:val="26"/>
        </w:rPr>
        <w:t xml:space="preserve"> и 202</w:t>
      </w:r>
      <w:r w:rsidR="00B32B52">
        <w:rPr>
          <w:sz w:val="26"/>
          <w:szCs w:val="26"/>
        </w:rPr>
        <w:t>5</w:t>
      </w:r>
      <w:r w:rsidR="00173E36" w:rsidRPr="00173E36">
        <w:rPr>
          <w:sz w:val="26"/>
          <w:szCs w:val="26"/>
        </w:rPr>
        <w:t xml:space="preserve"> годов</w:t>
      </w:r>
      <w:r w:rsidR="00123364" w:rsidRPr="00CB148C">
        <w:rPr>
          <w:sz w:val="26"/>
          <w:szCs w:val="26"/>
        </w:rPr>
        <w:t>.</w:t>
      </w:r>
    </w:p>
    <w:p w:rsidR="00587628" w:rsidRPr="00587628" w:rsidRDefault="00587628" w:rsidP="00587628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87628">
        <w:rPr>
          <w:sz w:val="26"/>
          <w:szCs w:val="26"/>
        </w:rPr>
        <w:t>Настоящее Постановление вступает в силу со дня его подписания</w:t>
      </w:r>
      <w:r w:rsidR="003D20EB">
        <w:rPr>
          <w:sz w:val="26"/>
          <w:szCs w:val="26"/>
        </w:rPr>
        <w:t>,</w:t>
      </w:r>
      <w:r w:rsidRPr="00587628">
        <w:rPr>
          <w:sz w:val="26"/>
          <w:szCs w:val="26"/>
        </w:rPr>
        <w:t xml:space="preserve"> подлежит официальному опубликованию</w:t>
      </w:r>
      <w:r w:rsidR="003D20EB">
        <w:rPr>
          <w:sz w:val="26"/>
          <w:szCs w:val="26"/>
        </w:rPr>
        <w:t xml:space="preserve"> и</w:t>
      </w:r>
      <w:r w:rsidRPr="00587628">
        <w:rPr>
          <w:sz w:val="26"/>
          <w:szCs w:val="26"/>
        </w:rPr>
        <w:t xml:space="preserve"> размещению в свободном доступе на официальном сайте администрации города Торжка в информационно-телекоммуникационной сети Интернет.</w:t>
      </w:r>
    </w:p>
    <w:p w:rsidR="007405B4" w:rsidRDefault="007405B4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B32B52" w:rsidRPr="00CF207F" w:rsidRDefault="00B32B52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8B4E93" w:rsidRPr="00CF207F" w:rsidRDefault="008B4E93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020CB9" w:rsidRPr="007D1C17" w:rsidRDefault="00B32B52" w:rsidP="00DB09EC">
      <w:pPr>
        <w:shd w:val="clear" w:color="auto" w:fill="FFFFFF"/>
        <w:jc w:val="both"/>
        <w:sectPr w:rsidR="00020CB9" w:rsidRPr="007D1C17" w:rsidSect="00DB09E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spellStart"/>
      <w:r>
        <w:rPr>
          <w:b/>
          <w:sz w:val="26"/>
          <w:szCs w:val="26"/>
        </w:rPr>
        <w:t>Врио</w:t>
      </w:r>
      <w:proofErr w:type="spellEnd"/>
      <w:r>
        <w:rPr>
          <w:b/>
          <w:sz w:val="26"/>
          <w:szCs w:val="26"/>
        </w:rPr>
        <w:t xml:space="preserve"> </w:t>
      </w:r>
      <w:r w:rsidR="00CD7D44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092BF0">
        <w:rPr>
          <w:b/>
          <w:sz w:val="26"/>
          <w:szCs w:val="26"/>
        </w:rPr>
        <w:t xml:space="preserve"> города</w:t>
      </w:r>
      <w:r w:rsidR="00587628">
        <w:rPr>
          <w:b/>
          <w:sz w:val="26"/>
          <w:szCs w:val="26"/>
        </w:rPr>
        <w:t xml:space="preserve"> Торжка</w:t>
      </w:r>
      <w:r w:rsidR="00CD7D44">
        <w:rPr>
          <w:b/>
          <w:sz w:val="26"/>
          <w:szCs w:val="26"/>
        </w:rPr>
        <w:t xml:space="preserve">      </w:t>
      </w:r>
      <w:r w:rsidR="00123364">
        <w:rPr>
          <w:b/>
          <w:sz w:val="26"/>
          <w:szCs w:val="26"/>
        </w:rPr>
        <w:tab/>
      </w:r>
      <w:r w:rsidR="00806096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092BF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="008054B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С.В.Кулагин</w:t>
      </w:r>
    </w:p>
    <w:p w:rsidR="002075B0" w:rsidRDefault="002075B0" w:rsidP="007D1C17">
      <w:pPr>
        <w:jc w:val="right"/>
        <w:rPr>
          <w:sz w:val="22"/>
          <w:szCs w:val="22"/>
        </w:rPr>
      </w:pPr>
    </w:p>
    <w:sectPr w:rsidR="002075B0" w:rsidSect="007D1C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fFaUA3kl8vpoFZtvb0twaz4M9Qc=" w:salt="w+OXJOmuhWWoxJHjGMNgCA==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32D80"/>
    <w:rsid w:val="00034F86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4618"/>
    <w:rsid w:val="00137D9B"/>
    <w:rsid w:val="00145E40"/>
    <w:rsid w:val="0014797D"/>
    <w:rsid w:val="0015185F"/>
    <w:rsid w:val="00156BF2"/>
    <w:rsid w:val="00164949"/>
    <w:rsid w:val="00173E36"/>
    <w:rsid w:val="00183248"/>
    <w:rsid w:val="00186037"/>
    <w:rsid w:val="001D1744"/>
    <w:rsid w:val="001D454E"/>
    <w:rsid w:val="001D6042"/>
    <w:rsid w:val="001D7571"/>
    <w:rsid w:val="001E05E1"/>
    <w:rsid w:val="0020134E"/>
    <w:rsid w:val="00203DE3"/>
    <w:rsid w:val="002075B0"/>
    <w:rsid w:val="0022106F"/>
    <w:rsid w:val="00230EEE"/>
    <w:rsid w:val="0024102C"/>
    <w:rsid w:val="00241ACF"/>
    <w:rsid w:val="00252781"/>
    <w:rsid w:val="00286125"/>
    <w:rsid w:val="002A18B0"/>
    <w:rsid w:val="002B0DE6"/>
    <w:rsid w:val="002D3E05"/>
    <w:rsid w:val="002F3B7F"/>
    <w:rsid w:val="002F5A92"/>
    <w:rsid w:val="003025DB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20EB"/>
    <w:rsid w:val="003D67FF"/>
    <w:rsid w:val="003F69AD"/>
    <w:rsid w:val="00401DB0"/>
    <w:rsid w:val="004028B1"/>
    <w:rsid w:val="00421872"/>
    <w:rsid w:val="00433770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A790B"/>
    <w:rsid w:val="004C1AE5"/>
    <w:rsid w:val="004C1F79"/>
    <w:rsid w:val="004C5D24"/>
    <w:rsid w:val="004E6E8C"/>
    <w:rsid w:val="004F47C1"/>
    <w:rsid w:val="004F72EB"/>
    <w:rsid w:val="00515058"/>
    <w:rsid w:val="005166B8"/>
    <w:rsid w:val="0053296E"/>
    <w:rsid w:val="0054212C"/>
    <w:rsid w:val="00550A38"/>
    <w:rsid w:val="0055158D"/>
    <w:rsid w:val="0055357F"/>
    <w:rsid w:val="00560C68"/>
    <w:rsid w:val="005765DA"/>
    <w:rsid w:val="00586025"/>
    <w:rsid w:val="00587628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A532F"/>
    <w:rsid w:val="006B5AD8"/>
    <w:rsid w:val="006F4440"/>
    <w:rsid w:val="00713954"/>
    <w:rsid w:val="00717FA3"/>
    <w:rsid w:val="007405B4"/>
    <w:rsid w:val="007433DF"/>
    <w:rsid w:val="0074727E"/>
    <w:rsid w:val="0078693B"/>
    <w:rsid w:val="0079355C"/>
    <w:rsid w:val="007A2B52"/>
    <w:rsid w:val="007A3883"/>
    <w:rsid w:val="007A6782"/>
    <w:rsid w:val="007A685E"/>
    <w:rsid w:val="007D1C17"/>
    <w:rsid w:val="007D3C4E"/>
    <w:rsid w:val="007D58F8"/>
    <w:rsid w:val="007D5A8B"/>
    <w:rsid w:val="007F7C14"/>
    <w:rsid w:val="008054B2"/>
    <w:rsid w:val="00806096"/>
    <w:rsid w:val="00822342"/>
    <w:rsid w:val="00841B17"/>
    <w:rsid w:val="00856D6D"/>
    <w:rsid w:val="00865EA9"/>
    <w:rsid w:val="008A2110"/>
    <w:rsid w:val="008B3828"/>
    <w:rsid w:val="008B4E93"/>
    <w:rsid w:val="008C73A2"/>
    <w:rsid w:val="008D1F49"/>
    <w:rsid w:val="008D36C8"/>
    <w:rsid w:val="008E0F74"/>
    <w:rsid w:val="008E59B7"/>
    <w:rsid w:val="009116A2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E3EAA"/>
    <w:rsid w:val="009F47A9"/>
    <w:rsid w:val="009F671B"/>
    <w:rsid w:val="00A135BA"/>
    <w:rsid w:val="00A208F9"/>
    <w:rsid w:val="00A5173A"/>
    <w:rsid w:val="00A71AF2"/>
    <w:rsid w:val="00A73E2B"/>
    <w:rsid w:val="00A95748"/>
    <w:rsid w:val="00AC138E"/>
    <w:rsid w:val="00AD21D0"/>
    <w:rsid w:val="00AE20C8"/>
    <w:rsid w:val="00AE4445"/>
    <w:rsid w:val="00AE5BBC"/>
    <w:rsid w:val="00B005FA"/>
    <w:rsid w:val="00B0227F"/>
    <w:rsid w:val="00B05937"/>
    <w:rsid w:val="00B32B52"/>
    <w:rsid w:val="00B440FB"/>
    <w:rsid w:val="00B442DE"/>
    <w:rsid w:val="00B62409"/>
    <w:rsid w:val="00B66EF4"/>
    <w:rsid w:val="00B70D9A"/>
    <w:rsid w:val="00B71E09"/>
    <w:rsid w:val="00B77FD0"/>
    <w:rsid w:val="00B91A9D"/>
    <w:rsid w:val="00B95582"/>
    <w:rsid w:val="00BA2B75"/>
    <w:rsid w:val="00BA6BB8"/>
    <w:rsid w:val="00BB6F2C"/>
    <w:rsid w:val="00BC3DFF"/>
    <w:rsid w:val="00BC4136"/>
    <w:rsid w:val="00BD07C5"/>
    <w:rsid w:val="00BD4F06"/>
    <w:rsid w:val="00C2101C"/>
    <w:rsid w:val="00C2326D"/>
    <w:rsid w:val="00C23C5F"/>
    <w:rsid w:val="00C244DC"/>
    <w:rsid w:val="00C301E5"/>
    <w:rsid w:val="00C33423"/>
    <w:rsid w:val="00C51E0C"/>
    <w:rsid w:val="00C56F78"/>
    <w:rsid w:val="00C766B6"/>
    <w:rsid w:val="00C8342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44396"/>
    <w:rsid w:val="00D44C20"/>
    <w:rsid w:val="00D477FC"/>
    <w:rsid w:val="00D80791"/>
    <w:rsid w:val="00D92161"/>
    <w:rsid w:val="00DA14B8"/>
    <w:rsid w:val="00DA3541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2DC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66CC5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D700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186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29</cp:revision>
  <cp:lastPrinted>2021-09-20T08:54:00Z</cp:lastPrinted>
  <dcterms:created xsi:type="dcterms:W3CDTF">2017-10-04T10:56:00Z</dcterms:created>
  <dcterms:modified xsi:type="dcterms:W3CDTF">2022-09-27T11:17:00Z</dcterms:modified>
</cp:coreProperties>
</file>