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1" w:rsidRDefault="00F32711" w:rsidP="00B5557A">
      <w:pPr>
        <w:jc w:val="center"/>
        <w:rPr>
          <w:b/>
          <w:sz w:val="28"/>
          <w:szCs w:val="28"/>
        </w:rPr>
      </w:pPr>
    </w:p>
    <w:p w:rsidR="000D2DAA" w:rsidRPr="00495D4C" w:rsidRDefault="000D2DAA" w:rsidP="000D2DAA">
      <w:pPr>
        <w:jc w:val="center"/>
        <w:rPr>
          <w:b/>
          <w:bCs/>
          <w:sz w:val="26"/>
          <w:szCs w:val="26"/>
        </w:rPr>
      </w:pPr>
      <w:r w:rsidRPr="00495D4C">
        <w:rPr>
          <w:b/>
          <w:bCs/>
          <w:sz w:val="26"/>
          <w:szCs w:val="26"/>
        </w:rPr>
        <w:t>Управление финансов</w:t>
      </w:r>
      <w:r>
        <w:rPr>
          <w:b/>
          <w:bCs/>
          <w:sz w:val="26"/>
          <w:szCs w:val="26"/>
        </w:rPr>
        <w:t xml:space="preserve"> </w:t>
      </w:r>
      <w:r w:rsidRPr="00495D4C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 xml:space="preserve">муниципального образования </w:t>
      </w:r>
      <w:r w:rsidRPr="00495D4C">
        <w:rPr>
          <w:b/>
          <w:bCs/>
          <w:sz w:val="26"/>
          <w:szCs w:val="26"/>
        </w:rPr>
        <w:t>город Торж</w:t>
      </w:r>
      <w:r>
        <w:rPr>
          <w:b/>
          <w:bCs/>
          <w:sz w:val="26"/>
          <w:szCs w:val="26"/>
        </w:rPr>
        <w:t>о</w:t>
      </w:r>
      <w:r w:rsidRPr="00495D4C">
        <w:rPr>
          <w:b/>
          <w:bCs/>
          <w:sz w:val="26"/>
          <w:szCs w:val="26"/>
        </w:rPr>
        <w:t>к</w:t>
      </w:r>
    </w:p>
    <w:p w:rsidR="000D2DAA" w:rsidRPr="00495D4C" w:rsidRDefault="000D2DAA" w:rsidP="000D2DAA">
      <w:pPr>
        <w:jc w:val="center"/>
        <w:rPr>
          <w:b/>
          <w:bCs/>
          <w:sz w:val="26"/>
          <w:szCs w:val="26"/>
        </w:rPr>
      </w:pPr>
    </w:p>
    <w:p w:rsidR="000D2DAA" w:rsidRPr="00495D4C" w:rsidRDefault="000D2DAA" w:rsidP="000D2DAA">
      <w:pPr>
        <w:jc w:val="center"/>
        <w:rPr>
          <w:b/>
          <w:bCs/>
          <w:sz w:val="26"/>
          <w:szCs w:val="26"/>
        </w:rPr>
      </w:pPr>
    </w:p>
    <w:p w:rsidR="000D2DAA" w:rsidRDefault="000D2DAA" w:rsidP="000D2DAA">
      <w:pPr>
        <w:jc w:val="center"/>
        <w:rPr>
          <w:b/>
          <w:bCs/>
          <w:sz w:val="26"/>
          <w:szCs w:val="26"/>
        </w:rPr>
      </w:pPr>
      <w:proofErr w:type="gramStart"/>
      <w:r w:rsidRPr="00495D4C">
        <w:rPr>
          <w:b/>
          <w:bCs/>
          <w:sz w:val="26"/>
          <w:szCs w:val="26"/>
        </w:rPr>
        <w:t>П</w:t>
      </w:r>
      <w:proofErr w:type="gramEnd"/>
      <w:r w:rsidRPr="00495D4C">
        <w:rPr>
          <w:b/>
          <w:bCs/>
          <w:sz w:val="26"/>
          <w:szCs w:val="26"/>
        </w:rPr>
        <w:t xml:space="preserve"> Р И К А З</w:t>
      </w:r>
      <w:r>
        <w:rPr>
          <w:b/>
          <w:bCs/>
          <w:sz w:val="26"/>
          <w:szCs w:val="26"/>
        </w:rPr>
        <w:t xml:space="preserve">                                           </w:t>
      </w:r>
    </w:p>
    <w:p w:rsidR="000D2DAA" w:rsidRPr="00495D4C" w:rsidRDefault="000D2DAA" w:rsidP="000D2DAA">
      <w:pPr>
        <w:jc w:val="center"/>
        <w:rPr>
          <w:b/>
          <w:bCs/>
          <w:sz w:val="26"/>
          <w:szCs w:val="26"/>
        </w:rPr>
      </w:pPr>
    </w:p>
    <w:p w:rsidR="000D2DAA" w:rsidRPr="00495D4C" w:rsidRDefault="004215C3" w:rsidP="000D2DAA">
      <w:pPr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0D2DAA" w:rsidRPr="00131681">
        <w:rPr>
          <w:b/>
          <w:sz w:val="26"/>
          <w:szCs w:val="26"/>
        </w:rPr>
        <w:t>т</w:t>
      </w:r>
      <w:r w:rsidR="00EC28EB">
        <w:rPr>
          <w:b/>
          <w:sz w:val="26"/>
          <w:szCs w:val="26"/>
        </w:rPr>
        <w:t xml:space="preserve"> 31.10.2017</w:t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 w:rsidRPr="00495D4C">
        <w:rPr>
          <w:sz w:val="26"/>
          <w:szCs w:val="26"/>
        </w:rPr>
        <w:tab/>
      </w:r>
      <w:r w:rsidR="000D2DAA">
        <w:rPr>
          <w:sz w:val="26"/>
          <w:szCs w:val="26"/>
        </w:rPr>
        <w:t xml:space="preserve">                                </w:t>
      </w:r>
      <w:r w:rsidR="00D641CF">
        <w:rPr>
          <w:sz w:val="26"/>
          <w:szCs w:val="26"/>
        </w:rPr>
        <w:t xml:space="preserve">     </w:t>
      </w:r>
      <w:r w:rsidR="000D2DAA" w:rsidRPr="00131681">
        <w:rPr>
          <w:b/>
          <w:sz w:val="26"/>
          <w:szCs w:val="26"/>
        </w:rPr>
        <w:t>№</w:t>
      </w:r>
      <w:r w:rsidR="00EC28EB">
        <w:rPr>
          <w:b/>
          <w:sz w:val="26"/>
          <w:szCs w:val="26"/>
        </w:rPr>
        <w:t xml:space="preserve"> 35</w:t>
      </w:r>
    </w:p>
    <w:p w:rsidR="000D2DAA" w:rsidRPr="00495D4C" w:rsidRDefault="000D2DAA" w:rsidP="000D2DAA">
      <w:pPr>
        <w:jc w:val="center"/>
        <w:rPr>
          <w:b/>
          <w:bCs/>
          <w:sz w:val="26"/>
          <w:szCs w:val="26"/>
        </w:rPr>
      </w:pPr>
    </w:p>
    <w:p w:rsidR="000D2DAA" w:rsidRPr="00F47BEF" w:rsidRDefault="000D2DAA" w:rsidP="000D2DAA">
      <w:pPr>
        <w:jc w:val="center"/>
        <w:rPr>
          <w:b/>
          <w:sz w:val="26"/>
          <w:szCs w:val="26"/>
        </w:rPr>
      </w:pPr>
      <w:r w:rsidRPr="00F47BEF">
        <w:rPr>
          <w:b/>
          <w:sz w:val="26"/>
          <w:szCs w:val="26"/>
        </w:rPr>
        <w:t>г. Торжок</w:t>
      </w:r>
    </w:p>
    <w:p w:rsidR="00BE7FD8" w:rsidRDefault="00BE7FD8" w:rsidP="00224B09">
      <w:pPr>
        <w:rPr>
          <w:bCs/>
          <w:sz w:val="28"/>
          <w:szCs w:val="28"/>
        </w:rPr>
      </w:pPr>
    </w:p>
    <w:p w:rsidR="00913793" w:rsidRDefault="00557A78" w:rsidP="00557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приказ </w:t>
      </w:r>
    </w:p>
    <w:p w:rsidR="00557A78" w:rsidRDefault="00557A78" w:rsidP="00557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Управления финансов администрации </w:t>
      </w:r>
    </w:p>
    <w:p w:rsidR="00557A78" w:rsidRDefault="00557A78" w:rsidP="00557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город</w:t>
      </w:r>
    </w:p>
    <w:p w:rsidR="00557A78" w:rsidRDefault="00557A78" w:rsidP="00557A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Торжок от 22.06.2017 № 22</w:t>
      </w:r>
    </w:p>
    <w:p w:rsidR="00557A78" w:rsidRDefault="00557A78" w:rsidP="00557A78">
      <w:pPr>
        <w:rPr>
          <w:b/>
          <w:bCs/>
          <w:sz w:val="26"/>
          <w:szCs w:val="26"/>
        </w:rPr>
      </w:pPr>
    </w:p>
    <w:p w:rsidR="00557A78" w:rsidRDefault="00913793" w:rsidP="003437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375A">
        <w:rPr>
          <w:sz w:val="26"/>
          <w:szCs w:val="26"/>
        </w:rPr>
        <w:t xml:space="preserve">       </w:t>
      </w:r>
      <w:r w:rsidR="00557A78">
        <w:rPr>
          <w:sz w:val="26"/>
          <w:szCs w:val="26"/>
        </w:rPr>
        <w:t>Приказываю:</w:t>
      </w:r>
    </w:p>
    <w:p w:rsidR="00605AE5" w:rsidRDefault="00605AE5" w:rsidP="0034375A">
      <w:pPr>
        <w:jc w:val="both"/>
        <w:rPr>
          <w:sz w:val="26"/>
          <w:szCs w:val="26"/>
        </w:rPr>
      </w:pPr>
    </w:p>
    <w:p w:rsidR="006D1B76" w:rsidRDefault="00557A78" w:rsidP="00D51EC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57A78">
        <w:rPr>
          <w:sz w:val="26"/>
          <w:szCs w:val="26"/>
        </w:rPr>
        <w:t>Внести в приказ</w:t>
      </w:r>
      <w:r>
        <w:rPr>
          <w:sz w:val="26"/>
          <w:szCs w:val="26"/>
        </w:rPr>
        <w:t xml:space="preserve"> Управления финансов администрации муниципального образования город Торжок от 22.06.2017 № 22 «Об утверждении методики планирования бюджетных ассигнований на 2018 год и на плановый период 2019 и 2020 годов» (далее Методика) следующие изменения: </w:t>
      </w:r>
    </w:p>
    <w:p w:rsidR="00557A78" w:rsidRDefault="00E732CA" w:rsidP="00D51ECB">
      <w:pPr>
        <w:numPr>
          <w:ilvl w:val="1"/>
          <w:numId w:val="14"/>
        </w:numPr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Абзац пятый пункта 3.5 раздела 2 Методики изложить в следующей редакции:</w:t>
      </w:r>
    </w:p>
    <w:p w:rsidR="00E732CA" w:rsidRDefault="00E732CA" w:rsidP="00D3062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сумму </w:t>
      </w:r>
      <w:r w:rsidR="00D30627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фонда оплаты труда главные распорядители предоставляют в Управление финансов бюджетные заявки с обоснованиями, подтверждающими расчетами по фонду оплаты труда. В расчетах среднесписочная численность работников списочного состава должна соответствовать отчетным формам </w:t>
      </w:r>
      <w:proofErr w:type="spellStart"/>
      <w:r>
        <w:rPr>
          <w:sz w:val="26"/>
          <w:szCs w:val="26"/>
        </w:rPr>
        <w:t>ЗП-образование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ЗП-культура</w:t>
      </w:r>
      <w:proofErr w:type="spellEnd"/>
      <w:r>
        <w:rPr>
          <w:sz w:val="26"/>
          <w:szCs w:val="26"/>
        </w:rPr>
        <w:t xml:space="preserve"> по состоянию на 01.07.2017 года.</w:t>
      </w:r>
      <w:r w:rsidR="001A0A3C">
        <w:rPr>
          <w:sz w:val="26"/>
          <w:szCs w:val="26"/>
        </w:rPr>
        <w:t xml:space="preserve"> Средняя заработная плата внешних совместителей определяется на уровне </w:t>
      </w:r>
      <w:r w:rsidR="00B55003">
        <w:rPr>
          <w:sz w:val="26"/>
          <w:szCs w:val="26"/>
        </w:rPr>
        <w:t>2017 года</w:t>
      </w:r>
      <w:proofErr w:type="gramStart"/>
      <w:r w:rsidR="00B55003">
        <w:rPr>
          <w:sz w:val="26"/>
          <w:szCs w:val="26"/>
        </w:rPr>
        <w:t>.</w:t>
      </w:r>
      <w:r w:rsidR="001A0A3C">
        <w:rPr>
          <w:sz w:val="26"/>
          <w:szCs w:val="26"/>
        </w:rPr>
        <w:t>»;</w:t>
      </w:r>
      <w:proofErr w:type="gramEnd"/>
    </w:p>
    <w:p w:rsidR="001A0A3C" w:rsidRDefault="001A0A3C" w:rsidP="00D51ECB">
      <w:pPr>
        <w:numPr>
          <w:ilvl w:val="1"/>
          <w:numId w:val="14"/>
        </w:numPr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Пункт 3.7 раздела 3 Методики изложить в следующей редакции:</w:t>
      </w:r>
    </w:p>
    <w:p w:rsidR="001A0A3C" w:rsidRDefault="001A0A3C" w:rsidP="00D30627">
      <w:pPr>
        <w:tabs>
          <w:tab w:val="left" w:pos="-14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«П</w:t>
      </w:r>
      <w:r w:rsidRPr="001A0A3C">
        <w:rPr>
          <w:sz w:val="26"/>
          <w:szCs w:val="26"/>
        </w:rPr>
        <w:t>ланирование бюджетных ассигнований на оплату труда органов местного самоуправления и подведомственных им казенных учреждений осуществляется с учетом Положений по оплате труда, утвержденных штатных расписаний</w:t>
      </w:r>
      <w:r w:rsidR="00BA5B4C">
        <w:rPr>
          <w:sz w:val="26"/>
          <w:szCs w:val="26"/>
        </w:rPr>
        <w:t xml:space="preserve"> </w:t>
      </w:r>
      <w:r w:rsidR="00627D1A">
        <w:rPr>
          <w:sz w:val="26"/>
          <w:szCs w:val="26"/>
        </w:rPr>
        <w:t>с учетом фактической численност</w:t>
      </w:r>
      <w:r w:rsidR="00486E64">
        <w:rPr>
          <w:sz w:val="26"/>
          <w:szCs w:val="26"/>
        </w:rPr>
        <w:t>и</w:t>
      </w:r>
      <w:r w:rsidR="00627D1A">
        <w:rPr>
          <w:sz w:val="26"/>
          <w:szCs w:val="26"/>
        </w:rPr>
        <w:t xml:space="preserve"> муниципальных служащих, лиц, замещающих должности муниципальной службы, обеспечивающих специалистов и младшего обслуживающего персонала и специалистов муниципальных казенных учреждений</w:t>
      </w:r>
      <w:r w:rsidR="00486E64">
        <w:rPr>
          <w:sz w:val="26"/>
          <w:szCs w:val="26"/>
        </w:rPr>
        <w:t>,</w:t>
      </w:r>
      <w:r w:rsidRPr="001A0A3C">
        <w:rPr>
          <w:sz w:val="26"/>
          <w:szCs w:val="26"/>
        </w:rPr>
        <w:t xml:space="preserve"> установленных должностных окладов</w:t>
      </w:r>
      <w:r w:rsidR="00627D1A">
        <w:rPr>
          <w:sz w:val="26"/>
          <w:szCs w:val="26"/>
        </w:rPr>
        <w:t>, утвержденных структур</w:t>
      </w:r>
      <w:r w:rsidR="00385886">
        <w:rPr>
          <w:sz w:val="26"/>
          <w:szCs w:val="26"/>
        </w:rPr>
        <w:t>,</w:t>
      </w:r>
      <w:r w:rsidR="00627D1A">
        <w:rPr>
          <w:sz w:val="26"/>
          <w:szCs w:val="26"/>
        </w:rPr>
        <w:t xml:space="preserve"> либо проектов перечисленных документов</w:t>
      </w:r>
      <w:r w:rsidR="00E46487">
        <w:rPr>
          <w:sz w:val="26"/>
          <w:szCs w:val="26"/>
        </w:rPr>
        <w:t>, расчета фонда оплаты труда по</w:t>
      </w:r>
      <w:proofErr w:type="gramEnd"/>
      <w:r w:rsidR="00E46487">
        <w:rPr>
          <w:sz w:val="26"/>
          <w:szCs w:val="26"/>
        </w:rPr>
        <w:t xml:space="preserve"> создаваемым и реорганизуемым учреждениям</w:t>
      </w:r>
      <w:proofErr w:type="gramStart"/>
      <w:r w:rsidR="00E4648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A0A3C" w:rsidRDefault="001A0A3C" w:rsidP="00D51ECB">
      <w:pPr>
        <w:numPr>
          <w:ilvl w:val="1"/>
          <w:numId w:val="14"/>
        </w:numPr>
        <w:tabs>
          <w:tab w:val="left" w:pos="1134"/>
        </w:tabs>
        <w:spacing w:line="276" w:lineRule="auto"/>
        <w:ind w:hanging="1146"/>
        <w:jc w:val="both"/>
        <w:rPr>
          <w:sz w:val="26"/>
          <w:szCs w:val="26"/>
        </w:rPr>
      </w:pPr>
      <w:r>
        <w:rPr>
          <w:sz w:val="26"/>
          <w:szCs w:val="26"/>
        </w:rPr>
        <w:t>Раздел 3 Методики дополнить пункт</w:t>
      </w:r>
      <w:r w:rsidR="00605AE5">
        <w:rPr>
          <w:sz w:val="26"/>
          <w:szCs w:val="26"/>
        </w:rPr>
        <w:t>ами</w:t>
      </w:r>
      <w:r>
        <w:rPr>
          <w:sz w:val="26"/>
          <w:szCs w:val="26"/>
        </w:rPr>
        <w:t xml:space="preserve"> 3.17</w:t>
      </w:r>
      <w:r w:rsidR="00605AE5">
        <w:rPr>
          <w:sz w:val="26"/>
          <w:szCs w:val="26"/>
        </w:rPr>
        <w:t xml:space="preserve"> и 3.18</w:t>
      </w:r>
      <w:r>
        <w:rPr>
          <w:sz w:val="26"/>
          <w:szCs w:val="26"/>
        </w:rPr>
        <w:t xml:space="preserve"> следующего содержания:</w:t>
      </w:r>
    </w:p>
    <w:p w:rsidR="00605AE5" w:rsidRDefault="001A0A3C" w:rsidP="00D30627">
      <w:pPr>
        <w:tabs>
          <w:tab w:val="left" w:pos="-14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«3.17</w:t>
      </w:r>
      <w:r w:rsidR="0052030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 представительские расходы бюджетные ассигнования определяются в соответствии с порядком расходования средств на представительские расходы в объеме, не превышающем </w:t>
      </w:r>
      <w:r w:rsidR="00926E9C">
        <w:rPr>
          <w:sz w:val="26"/>
          <w:szCs w:val="26"/>
        </w:rPr>
        <w:t>4</w:t>
      </w:r>
      <w:r>
        <w:rPr>
          <w:sz w:val="26"/>
          <w:szCs w:val="26"/>
        </w:rPr>
        <w:t xml:space="preserve"> (</w:t>
      </w:r>
      <w:r w:rsidR="00926E9C">
        <w:rPr>
          <w:sz w:val="26"/>
          <w:szCs w:val="26"/>
        </w:rPr>
        <w:t>четыре</w:t>
      </w:r>
      <w:r>
        <w:rPr>
          <w:sz w:val="26"/>
          <w:szCs w:val="26"/>
        </w:rPr>
        <w:t>) процент</w:t>
      </w:r>
      <w:r w:rsidR="00926E9C">
        <w:rPr>
          <w:sz w:val="26"/>
          <w:szCs w:val="26"/>
        </w:rPr>
        <w:t>а</w:t>
      </w:r>
      <w:r>
        <w:rPr>
          <w:sz w:val="26"/>
          <w:szCs w:val="26"/>
        </w:rPr>
        <w:t xml:space="preserve"> от объема средств фонда оплаты труда муниципальных служащих и лиц, замещающих муниципальные должности</w:t>
      </w:r>
      <w:r w:rsidR="00605AE5">
        <w:rPr>
          <w:sz w:val="26"/>
          <w:szCs w:val="26"/>
        </w:rPr>
        <w:t>.</w:t>
      </w:r>
    </w:p>
    <w:p w:rsidR="00605AE5" w:rsidRPr="00520309" w:rsidRDefault="00605AE5" w:rsidP="00605A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>3.18</w:t>
      </w:r>
      <w:r w:rsid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норматив затрат на дополнительное профессиональное образование, в том числе по программам повышения квалификации устанавливается в размере не превышающем 2 (двух) процентов от объема </w:t>
      </w:r>
      <w:proofErr w:type="gramStart"/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фонда оплаты труда основных работников</w:t>
      </w:r>
      <w:proofErr w:type="gramEnd"/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округлением в меньшую сторону, включающих:</w:t>
      </w:r>
    </w:p>
    <w:p w:rsidR="00605AE5" w:rsidRPr="00520309" w:rsidRDefault="00605AE5" w:rsidP="00605A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EB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органов - численность муниципальных служащих, лиц, замещающих муниципальную должность, работников, замещающих должности, не являющиеся должностями муниципальной службы;</w:t>
      </w:r>
    </w:p>
    <w:p w:rsidR="001A0A3C" w:rsidRPr="00520309" w:rsidRDefault="00605AE5" w:rsidP="00605A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МКУ - численность МКУ без младшего обслуживающего персонала</w:t>
      </w:r>
      <w:proofErr w:type="gramStart"/>
      <w:r w:rsidRPr="00520309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D30627" w:rsidRPr="001A0A3C" w:rsidRDefault="00D30627" w:rsidP="00D51ECB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</w:t>
      </w:r>
      <w:proofErr w:type="gramStart"/>
      <w:r>
        <w:rPr>
          <w:sz w:val="26"/>
          <w:szCs w:val="26"/>
        </w:rPr>
        <w:t>вступает в силу со дня его подписания</w:t>
      </w:r>
      <w:r w:rsidR="00605AE5">
        <w:rPr>
          <w:sz w:val="26"/>
          <w:szCs w:val="26"/>
        </w:rPr>
        <w:t xml:space="preserve"> и применяется при формировании и исполнении бюджета муниципального образования город Торжок начиная</w:t>
      </w:r>
      <w:proofErr w:type="gramEnd"/>
      <w:r w:rsidR="00605AE5">
        <w:rPr>
          <w:sz w:val="26"/>
          <w:szCs w:val="26"/>
        </w:rPr>
        <w:t xml:space="preserve"> с бюджета на 2018 год и плановый период 2019 и 2020 годов.</w:t>
      </w:r>
    </w:p>
    <w:p w:rsidR="001A0A3C" w:rsidRDefault="001A0A3C" w:rsidP="001A0A3C">
      <w:pPr>
        <w:spacing w:line="360" w:lineRule="auto"/>
        <w:ind w:left="1276"/>
        <w:rPr>
          <w:sz w:val="26"/>
          <w:szCs w:val="26"/>
        </w:rPr>
      </w:pPr>
    </w:p>
    <w:p w:rsidR="00913793" w:rsidRPr="00DC01FB" w:rsidRDefault="00D022D1" w:rsidP="00913793">
      <w:pPr>
        <w:tabs>
          <w:tab w:val="left" w:pos="23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</w:t>
      </w:r>
      <w:r w:rsidR="00913793" w:rsidRPr="00DC01FB">
        <w:rPr>
          <w:b/>
          <w:bCs/>
          <w:sz w:val="26"/>
          <w:szCs w:val="26"/>
        </w:rPr>
        <w:t xml:space="preserve"> Главы администрации города  </w:t>
      </w:r>
    </w:p>
    <w:p w:rsidR="00913793" w:rsidRPr="00DC01FB" w:rsidRDefault="00913793" w:rsidP="00913793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по финансам и экономике, </w:t>
      </w:r>
    </w:p>
    <w:p w:rsidR="00913793" w:rsidRPr="00DC01FB" w:rsidRDefault="00913793" w:rsidP="00913793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начальник Управления финансов  </w:t>
      </w:r>
    </w:p>
    <w:p w:rsidR="00913793" w:rsidRPr="00F74449" w:rsidRDefault="00913793" w:rsidP="00913793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администрации города Торжка                                           </w:t>
      </w:r>
      <w:r>
        <w:rPr>
          <w:b/>
          <w:bCs/>
          <w:sz w:val="26"/>
          <w:szCs w:val="26"/>
        </w:rPr>
        <w:t xml:space="preserve">                  </w:t>
      </w:r>
      <w:r w:rsidR="007E559B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С.Е. </w:t>
      </w:r>
      <w:proofErr w:type="spellStart"/>
      <w:r>
        <w:rPr>
          <w:b/>
          <w:bCs/>
          <w:sz w:val="26"/>
          <w:szCs w:val="26"/>
        </w:rPr>
        <w:t>Гогаладзе</w:t>
      </w:r>
      <w:proofErr w:type="spellEnd"/>
    </w:p>
    <w:p w:rsidR="00BE7FD8" w:rsidRDefault="00BE7FD8" w:rsidP="00224B09">
      <w:pPr>
        <w:rPr>
          <w:bCs/>
          <w:sz w:val="28"/>
          <w:szCs w:val="28"/>
        </w:rPr>
      </w:pPr>
    </w:p>
    <w:p w:rsidR="007E559B" w:rsidRDefault="007E559B" w:rsidP="00965466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sectPr w:rsidR="007E559B" w:rsidSect="00605AE5">
      <w:pgSz w:w="11906" w:h="16838"/>
      <w:pgMar w:top="567" w:right="567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E5" w:rsidRPr="00770722" w:rsidRDefault="00605AE5" w:rsidP="00770722">
      <w:pPr>
        <w:pStyle w:val="2"/>
        <w:spacing w:line="240" w:lineRule="auto"/>
        <w:rPr>
          <w:szCs w:val="24"/>
        </w:rPr>
      </w:pPr>
      <w:r>
        <w:separator/>
      </w:r>
    </w:p>
  </w:endnote>
  <w:endnote w:type="continuationSeparator" w:id="1">
    <w:p w:rsidR="00605AE5" w:rsidRPr="00770722" w:rsidRDefault="00605AE5" w:rsidP="00770722">
      <w:pPr>
        <w:pStyle w:val="2"/>
        <w:spacing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E5" w:rsidRPr="00770722" w:rsidRDefault="00605AE5" w:rsidP="00770722">
      <w:pPr>
        <w:pStyle w:val="2"/>
        <w:spacing w:line="240" w:lineRule="auto"/>
        <w:rPr>
          <w:szCs w:val="24"/>
        </w:rPr>
      </w:pPr>
      <w:r>
        <w:separator/>
      </w:r>
    </w:p>
  </w:footnote>
  <w:footnote w:type="continuationSeparator" w:id="1">
    <w:p w:rsidR="00605AE5" w:rsidRPr="00770722" w:rsidRDefault="00605AE5" w:rsidP="00770722">
      <w:pPr>
        <w:pStyle w:val="2"/>
        <w:spacing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62E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B07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1731F05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1CB527F"/>
    <w:multiLevelType w:val="hybridMultilevel"/>
    <w:tmpl w:val="FBBAD560"/>
    <w:lvl w:ilvl="0" w:tplc="7CF095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415E"/>
    <w:multiLevelType w:val="hybridMultilevel"/>
    <w:tmpl w:val="BAD27E3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407C"/>
    <w:multiLevelType w:val="hybridMultilevel"/>
    <w:tmpl w:val="5400FAF0"/>
    <w:lvl w:ilvl="0" w:tplc="5CD6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44A43"/>
    <w:multiLevelType w:val="multilevel"/>
    <w:tmpl w:val="5996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A610520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EB4700C"/>
    <w:multiLevelType w:val="multilevel"/>
    <w:tmpl w:val="58B44E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4463198"/>
    <w:multiLevelType w:val="hybridMultilevel"/>
    <w:tmpl w:val="D6922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6CA4"/>
    <w:multiLevelType w:val="hybridMultilevel"/>
    <w:tmpl w:val="34B690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F6466C2"/>
    <w:multiLevelType w:val="multilevel"/>
    <w:tmpl w:val="E738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2E908C8"/>
    <w:multiLevelType w:val="hybridMultilevel"/>
    <w:tmpl w:val="130C2B9A"/>
    <w:lvl w:ilvl="0" w:tplc="E2789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DC0814"/>
    <w:multiLevelType w:val="hybridMultilevel"/>
    <w:tmpl w:val="258A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BF7"/>
    <w:rsid w:val="000037B1"/>
    <w:rsid w:val="0000660A"/>
    <w:rsid w:val="00012234"/>
    <w:rsid w:val="000136FD"/>
    <w:rsid w:val="00014531"/>
    <w:rsid w:val="00014BA6"/>
    <w:rsid w:val="00015830"/>
    <w:rsid w:val="00016323"/>
    <w:rsid w:val="00017155"/>
    <w:rsid w:val="00017CD9"/>
    <w:rsid w:val="0002037C"/>
    <w:rsid w:val="00022771"/>
    <w:rsid w:val="000238B1"/>
    <w:rsid w:val="00030033"/>
    <w:rsid w:val="00030078"/>
    <w:rsid w:val="0003347B"/>
    <w:rsid w:val="00033ECB"/>
    <w:rsid w:val="0003432D"/>
    <w:rsid w:val="00035CAF"/>
    <w:rsid w:val="00036AD3"/>
    <w:rsid w:val="000414FE"/>
    <w:rsid w:val="0004379A"/>
    <w:rsid w:val="0004438A"/>
    <w:rsid w:val="00045DBA"/>
    <w:rsid w:val="00046228"/>
    <w:rsid w:val="00052493"/>
    <w:rsid w:val="000525D4"/>
    <w:rsid w:val="000537E9"/>
    <w:rsid w:val="000550EC"/>
    <w:rsid w:val="00057145"/>
    <w:rsid w:val="00062B0A"/>
    <w:rsid w:val="00064636"/>
    <w:rsid w:val="00064848"/>
    <w:rsid w:val="000650B8"/>
    <w:rsid w:val="00065A5F"/>
    <w:rsid w:val="00065DDF"/>
    <w:rsid w:val="00067D06"/>
    <w:rsid w:val="00067F3F"/>
    <w:rsid w:val="00070436"/>
    <w:rsid w:val="00071278"/>
    <w:rsid w:val="00073AEA"/>
    <w:rsid w:val="00075948"/>
    <w:rsid w:val="000846FF"/>
    <w:rsid w:val="00086C18"/>
    <w:rsid w:val="00090751"/>
    <w:rsid w:val="000915F6"/>
    <w:rsid w:val="00092FB0"/>
    <w:rsid w:val="000941E1"/>
    <w:rsid w:val="00095323"/>
    <w:rsid w:val="0009750F"/>
    <w:rsid w:val="000A06B3"/>
    <w:rsid w:val="000A1802"/>
    <w:rsid w:val="000B0331"/>
    <w:rsid w:val="000B2440"/>
    <w:rsid w:val="000B4503"/>
    <w:rsid w:val="000B7621"/>
    <w:rsid w:val="000C1EAA"/>
    <w:rsid w:val="000C4609"/>
    <w:rsid w:val="000C49B8"/>
    <w:rsid w:val="000C56D9"/>
    <w:rsid w:val="000C67BF"/>
    <w:rsid w:val="000C73B1"/>
    <w:rsid w:val="000D2DAA"/>
    <w:rsid w:val="000D2FDA"/>
    <w:rsid w:val="000D4E65"/>
    <w:rsid w:val="000D5D82"/>
    <w:rsid w:val="000E05BC"/>
    <w:rsid w:val="000E0A7C"/>
    <w:rsid w:val="000E16D1"/>
    <w:rsid w:val="000E5866"/>
    <w:rsid w:val="000E5D21"/>
    <w:rsid w:val="000E6038"/>
    <w:rsid w:val="000F0779"/>
    <w:rsid w:val="000F2625"/>
    <w:rsid w:val="000F7129"/>
    <w:rsid w:val="00104735"/>
    <w:rsid w:val="001048B1"/>
    <w:rsid w:val="00105034"/>
    <w:rsid w:val="00105A48"/>
    <w:rsid w:val="001071FC"/>
    <w:rsid w:val="00107287"/>
    <w:rsid w:val="0011050F"/>
    <w:rsid w:val="00110D9F"/>
    <w:rsid w:val="00110DCF"/>
    <w:rsid w:val="0011206C"/>
    <w:rsid w:val="00116F13"/>
    <w:rsid w:val="00117A65"/>
    <w:rsid w:val="001215C4"/>
    <w:rsid w:val="0012268F"/>
    <w:rsid w:val="00123544"/>
    <w:rsid w:val="00126971"/>
    <w:rsid w:val="001312D1"/>
    <w:rsid w:val="0013253F"/>
    <w:rsid w:val="00133641"/>
    <w:rsid w:val="001352DA"/>
    <w:rsid w:val="00142CC7"/>
    <w:rsid w:val="001474AC"/>
    <w:rsid w:val="0015095B"/>
    <w:rsid w:val="00150D1D"/>
    <w:rsid w:val="0015257A"/>
    <w:rsid w:val="00152625"/>
    <w:rsid w:val="00154339"/>
    <w:rsid w:val="0016219F"/>
    <w:rsid w:val="00163718"/>
    <w:rsid w:val="00163EC0"/>
    <w:rsid w:val="00164EEF"/>
    <w:rsid w:val="00165AE0"/>
    <w:rsid w:val="00166C39"/>
    <w:rsid w:val="00172A5F"/>
    <w:rsid w:val="0017426C"/>
    <w:rsid w:val="00177A59"/>
    <w:rsid w:val="001803E3"/>
    <w:rsid w:val="001805FE"/>
    <w:rsid w:val="00183291"/>
    <w:rsid w:val="001844A2"/>
    <w:rsid w:val="001946FC"/>
    <w:rsid w:val="001953FD"/>
    <w:rsid w:val="001967C2"/>
    <w:rsid w:val="001A0A3C"/>
    <w:rsid w:val="001A11D2"/>
    <w:rsid w:val="001A7CC8"/>
    <w:rsid w:val="001B0B4C"/>
    <w:rsid w:val="001B1388"/>
    <w:rsid w:val="001B29C3"/>
    <w:rsid w:val="001C1A59"/>
    <w:rsid w:val="001D09AD"/>
    <w:rsid w:val="001D0BD1"/>
    <w:rsid w:val="001D1E86"/>
    <w:rsid w:val="001E0446"/>
    <w:rsid w:val="001E06F7"/>
    <w:rsid w:val="001E342C"/>
    <w:rsid w:val="001F2A85"/>
    <w:rsid w:val="001F2D45"/>
    <w:rsid w:val="001F2D69"/>
    <w:rsid w:val="00201EBB"/>
    <w:rsid w:val="00206908"/>
    <w:rsid w:val="002107A8"/>
    <w:rsid w:val="00217D03"/>
    <w:rsid w:val="00220619"/>
    <w:rsid w:val="00223438"/>
    <w:rsid w:val="00224B09"/>
    <w:rsid w:val="00234B6B"/>
    <w:rsid w:val="0023640F"/>
    <w:rsid w:val="00236972"/>
    <w:rsid w:val="00236B1F"/>
    <w:rsid w:val="0023791F"/>
    <w:rsid w:val="00242E98"/>
    <w:rsid w:val="00247C79"/>
    <w:rsid w:val="00251250"/>
    <w:rsid w:val="00255C15"/>
    <w:rsid w:val="00262765"/>
    <w:rsid w:val="00266992"/>
    <w:rsid w:val="0026781A"/>
    <w:rsid w:val="00270519"/>
    <w:rsid w:val="00270EFB"/>
    <w:rsid w:val="00272151"/>
    <w:rsid w:val="002744A2"/>
    <w:rsid w:val="0027659E"/>
    <w:rsid w:val="00277BCC"/>
    <w:rsid w:val="00277F14"/>
    <w:rsid w:val="00284D46"/>
    <w:rsid w:val="00285BC6"/>
    <w:rsid w:val="0029582C"/>
    <w:rsid w:val="00296614"/>
    <w:rsid w:val="002A18A2"/>
    <w:rsid w:val="002A31F0"/>
    <w:rsid w:val="002A4064"/>
    <w:rsid w:val="002A6335"/>
    <w:rsid w:val="002B2904"/>
    <w:rsid w:val="002B3EA3"/>
    <w:rsid w:val="002B40AB"/>
    <w:rsid w:val="002C0315"/>
    <w:rsid w:val="002C633F"/>
    <w:rsid w:val="002C724A"/>
    <w:rsid w:val="002C79FB"/>
    <w:rsid w:val="002D0BD2"/>
    <w:rsid w:val="002D0C5F"/>
    <w:rsid w:val="002D2C40"/>
    <w:rsid w:val="002D59B4"/>
    <w:rsid w:val="002E4E8F"/>
    <w:rsid w:val="002E655D"/>
    <w:rsid w:val="002F15FC"/>
    <w:rsid w:val="002F2CC5"/>
    <w:rsid w:val="002F6327"/>
    <w:rsid w:val="002F7B55"/>
    <w:rsid w:val="00300F7B"/>
    <w:rsid w:val="00303A60"/>
    <w:rsid w:val="003112F5"/>
    <w:rsid w:val="00315E9D"/>
    <w:rsid w:val="00316919"/>
    <w:rsid w:val="00321E76"/>
    <w:rsid w:val="0032599B"/>
    <w:rsid w:val="0032712B"/>
    <w:rsid w:val="00335FF6"/>
    <w:rsid w:val="00340015"/>
    <w:rsid w:val="003415C5"/>
    <w:rsid w:val="0034375A"/>
    <w:rsid w:val="00350B65"/>
    <w:rsid w:val="00351747"/>
    <w:rsid w:val="0035347F"/>
    <w:rsid w:val="00354970"/>
    <w:rsid w:val="00354DEC"/>
    <w:rsid w:val="003575DB"/>
    <w:rsid w:val="00357E3E"/>
    <w:rsid w:val="00367B21"/>
    <w:rsid w:val="00370268"/>
    <w:rsid w:val="003753AD"/>
    <w:rsid w:val="0037713B"/>
    <w:rsid w:val="003800EE"/>
    <w:rsid w:val="00381CD0"/>
    <w:rsid w:val="0038245E"/>
    <w:rsid w:val="00385886"/>
    <w:rsid w:val="003948A3"/>
    <w:rsid w:val="00396155"/>
    <w:rsid w:val="003962C9"/>
    <w:rsid w:val="00397F00"/>
    <w:rsid w:val="003A0177"/>
    <w:rsid w:val="003A1D34"/>
    <w:rsid w:val="003A2573"/>
    <w:rsid w:val="003A4ABD"/>
    <w:rsid w:val="003A5C7D"/>
    <w:rsid w:val="003A637D"/>
    <w:rsid w:val="003B024D"/>
    <w:rsid w:val="003B0821"/>
    <w:rsid w:val="003B1164"/>
    <w:rsid w:val="003B370A"/>
    <w:rsid w:val="003B5FFF"/>
    <w:rsid w:val="003C0285"/>
    <w:rsid w:val="003C4C26"/>
    <w:rsid w:val="003C7390"/>
    <w:rsid w:val="003D1565"/>
    <w:rsid w:val="003D1FEE"/>
    <w:rsid w:val="003D2A06"/>
    <w:rsid w:val="003D5A50"/>
    <w:rsid w:val="003E0771"/>
    <w:rsid w:val="003E125F"/>
    <w:rsid w:val="003E1CAC"/>
    <w:rsid w:val="003F4907"/>
    <w:rsid w:val="00400B85"/>
    <w:rsid w:val="00401771"/>
    <w:rsid w:val="00404A2B"/>
    <w:rsid w:val="0040605F"/>
    <w:rsid w:val="0041213B"/>
    <w:rsid w:val="00413572"/>
    <w:rsid w:val="0041696C"/>
    <w:rsid w:val="004170C3"/>
    <w:rsid w:val="004210AF"/>
    <w:rsid w:val="004215C3"/>
    <w:rsid w:val="00422B76"/>
    <w:rsid w:val="00423058"/>
    <w:rsid w:val="00427AE6"/>
    <w:rsid w:val="0043065A"/>
    <w:rsid w:val="00431DBE"/>
    <w:rsid w:val="00432FC1"/>
    <w:rsid w:val="00433382"/>
    <w:rsid w:val="004344C5"/>
    <w:rsid w:val="00440A2F"/>
    <w:rsid w:val="00440A52"/>
    <w:rsid w:val="00441826"/>
    <w:rsid w:val="004420F0"/>
    <w:rsid w:val="00447B5C"/>
    <w:rsid w:val="00447C9F"/>
    <w:rsid w:val="00451926"/>
    <w:rsid w:val="00452F08"/>
    <w:rsid w:val="004548FC"/>
    <w:rsid w:val="00455B32"/>
    <w:rsid w:val="004561E0"/>
    <w:rsid w:val="004566EB"/>
    <w:rsid w:val="00456D4E"/>
    <w:rsid w:val="00460CE8"/>
    <w:rsid w:val="004647F1"/>
    <w:rsid w:val="00466243"/>
    <w:rsid w:val="00471BF5"/>
    <w:rsid w:val="004751DC"/>
    <w:rsid w:val="00477502"/>
    <w:rsid w:val="00480273"/>
    <w:rsid w:val="00483851"/>
    <w:rsid w:val="0048526D"/>
    <w:rsid w:val="00485F68"/>
    <w:rsid w:val="00486E64"/>
    <w:rsid w:val="00490255"/>
    <w:rsid w:val="0049720A"/>
    <w:rsid w:val="004A1BAE"/>
    <w:rsid w:val="004A1CE5"/>
    <w:rsid w:val="004A2CE0"/>
    <w:rsid w:val="004A59A6"/>
    <w:rsid w:val="004A7204"/>
    <w:rsid w:val="004B16CE"/>
    <w:rsid w:val="004B1E1C"/>
    <w:rsid w:val="004B1F4E"/>
    <w:rsid w:val="004C3494"/>
    <w:rsid w:val="004C3839"/>
    <w:rsid w:val="004D0304"/>
    <w:rsid w:val="004D1992"/>
    <w:rsid w:val="004D2729"/>
    <w:rsid w:val="004D722D"/>
    <w:rsid w:val="004E036F"/>
    <w:rsid w:val="004E083E"/>
    <w:rsid w:val="004E22AC"/>
    <w:rsid w:val="004E382B"/>
    <w:rsid w:val="004E43DB"/>
    <w:rsid w:val="004E5B78"/>
    <w:rsid w:val="004E72F9"/>
    <w:rsid w:val="004F33C1"/>
    <w:rsid w:val="004F5C3C"/>
    <w:rsid w:val="004F656D"/>
    <w:rsid w:val="004F6E47"/>
    <w:rsid w:val="00501452"/>
    <w:rsid w:val="0050382F"/>
    <w:rsid w:val="005050C1"/>
    <w:rsid w:val="00510C19"/>
    <w:rsid w:val="005120B1"/>
    <w:rsid w:val="0051227D"/>
    <w:rsid w:val="00517E41"/>
    <w:rsid w:val="00520309"/>
    <w:rsid w:val="005225A1"/>
    <w:rsid w:val="00524EFD"/>
    <w:rsid w:val="0052529F"/>
    <w:rsid w:val="00526978"/>
    <w:rsid w:val="00527EA1"/>
    <w:rsid w:val="00531E53"/>
    <w:rsid w:val="0054053D"/>
    <w:rsid w:val="00540639"/>
    <w:rsid w:val="005419FD"/>
    <w:rsid w:val="00542C87"/>
    <w:rsid w:val="005456C5"/>
    <w:rsid w:val="00553F74"/>
    <w:rsid w:val="00557A78"/>
    <w:rsid w:val="00561230"/>
    <w:rsid w:val="00561DC8"/>
    <w:rsid w:val="0056285F"/>
    <w:rsid w:val="00563CF8"/>
    <w:rsid w:val="00570CFC"/>
    <w:rsid w:val="00573877"/>
    <w:rsid w:val="00573D91"/>
    <w:rsid w:val="00576185"/>
    <w:rsid w:val="00586A95"/>
    <w:rsid w:val="00586CE6"/>
    <w:rsid w:val="00587356"/>
    <w:rsid w:val="00590C9D"/>
    <w:rsid w:val="00591DC7"/>
    <w:rsid w:val="00592DBF"/>
    <w:rsid w:val="005936A0"/>
    <w:rsid w:val="00597B29"/>
    <w:rsid w:val="005A132E"/>
    <w:rsid w:val="005A2792"/>
    <w:rsid w:val="005A2F41"/>
    <w:rsid w:val="005A61F4"/>
    <w:rsid w:val="005B17A4"/>
    <w:rsid w:val="005B410D"/>
    <w:rsid w:val="005C3483"/>
    <w:rsid w:val="005D1549"/>
    <w:rsid w:val="005D1554"/>
    <w:rsid w:val="005D1B36"/>
    <w:rsid w:val="005D37AC"/>
    <w:rsid w:val="005D7A46"/>
    <w:rsid w:val="005E274B"/>
    <w:rsid w:val="005F0153"/>
    <w:rsid w:val="005F3657"/>
    <w:rsid w:val="005F3CBF"/>
    <w:rsid w:val="005F3F5D"/>
    <w:rsid w:val="005F661A"/>
    <w:rsid w:val="005F6F64"/>
    <w:rsid w:val="0060202E"/>
    <w:rsid w:val="00605AE5"/>
    <w:rsid w:val="006061D4"/>
    <w:rsid w:val="00607BCC"/>
    <w:rsid w:val="00610142"/>
    <w:rsid w:val="006125D9"/>
    <w:rsid w:val="00613034"/>
    <w:rsid w:val="00615E67"/>
    <w:rsid w:val="00615EBE"/>
    <w:rsid w:val="00616547"/>
    <w:rsid w:val="00616BF7"/>
    <w:rsid w:val="0062206C"/>
    <w:rsid w:val="00622DF0"/>
    <w:rsid w:val="00623D11"/>
    <w:rsid w:val="00624F07"/>
    <w:rsid w:val="00627D1A"/>
    <w:rsid w:val="0063026B"/>
    <w:rsid w:val="0063130C"/>
    <w:rsid w:val="0063507B"/>
    <w:rsid w:val="00636A24"/>
    <w:rsid w:val="00637A39"/>
    <w:rsid w:val="00637F3A"/>
    <w:rsid w:val="0064045B"/>
    <w:rsid w:val="00644E67"/>
    <w:rsid w:val="006454EB"/>
    <w:rsid w:val="00645C47"/>
    <w:rsid w:val="006470CE"/>
    <w:rsid w:val="00650218"/>
    <w:rsid w:val="00651C3A"/>
    <w:rsid w:val="00652574"/>
    <w:rsid w:val="00654F6D"/>
    <w:rsid w:val="00656430"/>
    <w:rsid w:val="006571D5"/>
    <w:rsid w:val="0065773A"/>
    <w:rsid w:val="00663325"/>
    <w:rsid w:val="00665AA9"/>
    <w:rsid w:val="00666528"/>
    <w:rsid w:val="00667A00"/>
    <w:rsid w:val="00667C3C"/>
    <w:rsid w:val="00670A29"/>
    <w:rsid w:val="00680197"/>
    <w:rsid w:val="0068178D"/>
    <w:rsid w:val="00691E77"/>
    <w:rsid w:val="00697DF2"/>
    <w:rsid w:val="006A0212"/>
    <w:rsid w:val="006A452D"/>
    <w:rsid w:val="006A49FF"/>
    <w:rsid w:val="006A4FCB"/>
    <w:rsid w:val="006B0DB3"/>
    <w:rsid w:val="006B1ABF"/>
    <w:rsid w:val="006B1EE5"/>
    <w:rsid w:val="006B2AB6"/>
    <w:rsid w:val="006B5D52"/>
    <w:rsid w:val="006B691C"/>
    <w:rsid w:val="006B7764"/>
    <w:rsid w:val="006B7ED9"/>
    <w:rsid w:val="006C0884"/>
    <w:rsid w:val="006C3773"/>
    <w:rsid w:val="006C3D7B"/>
    <w:rsid w:val="006C5869"/>
    <w:rsid w:val="006C6403"/>
    <w:rsid w:val="006D016E"/>
    <w:rsid w:val="006D1B76"/>
    <w:rsid w:val="006D206E"/>
    <w:rsid w:val="006D2747"/>
    <w:rsid w:val="006D3758"/>
    <w:rsid w:val="006D5E4F"/>
    <w:rsid w:val="006E3F49"/>
    <w:rsid w:val="006E6041"/>
    <w:rsid w:val="006E67E7"/>
    <w:rsid w:val="006F0D8D"/>
    <w:rsid w:val="006F1B76"/>
    <w:rsid w:val="006F34EC"/>
    <w:rsid w:val="006F4540"/>
    <w:rsid w:val="006F7081"/>
    <w:rsid w:val="00700A0D"/>
    <w:rsid w:val="00700E48"/>
    <w:rsid w:val="007010DB"/>
    <w:rsid w:val="00703BA5"/>
    <w:rsid w:val="00706829"/>
    <w:rsid w:val="00711039"/>
    <w:rsid w:val="007117B1"/>
    <w:rsid w:val="00713128"/>
    <w:rsid w:val="007159EC"/>
    <w:rsid w:val="007208A3"/>
    <w:rsid w:val="00720F78"/>
    <w:rsid w:val="00722CB8"/>
    <w:rsid w:val="00727290"/>
    <w:rsid w:val="00727BB7"/>
    <w:rsid w:val="007302A8"/>
    <w:rsid w:val="00733219"/>
    <w:rsid w:val="007345B9"/>
    <w:rsid w:val="0073495C"/>
    <w:rsid w:val="00735BEA"/>
    <w:rsid w:val="00740A02"/>
    <w:rsid w:val="00745214"/>
    <w:rsid w:val="007460A7"/>
    <w:rsid w:val="00746CCC"/>
    <w:rsid w:val="0074712B"/>
    <w:rsid w:val="00751E02"/>
    <w:rsid w:val="0075319B"/>
    <w:rsid w:val="00753DB0"/>
    <w:rsid w:val="00755FF0"/>
    <w:rsid w:val="007577EA"/>
    <w:rsid w:val="007606FC"/>
    <w:rsid w:val="00761DA2"/>
    <w:rsid w:val="00767A8E"/>
    <w:rsid w:val="00770722"/>
    <w:rsid w:val="007714FB"/>
    <w:rsid w:val="00771646"/>
    <w:rsid w:val="00772BFE"/>
    <w:rsid w:val="007731BC"/>
    <w:rsid w:val="00774657"/>
    <w:rsid w:val="007746E3"/>
    <w:rsid w:val="00783470"/>
    <w:rsid w:val="007873C0"/>
    <w:rsid w:val="0078756F"/>
    <w:rsid w:val="007916F2"/>
    <w:rsid w:val="007A178F"/>
    <w:rsid w:val="007A1BF8"/>
    <w:rsid w:val="007A22D7"/>
    <w:rsid w:val="007A7DAA"/>
    <w:rsid w:val="007B012A"/>
    <w:rsid w:val="007B2D60"/>
    <w:rsid w:val="007B4134"/>
    <w:rsid w:val="007B4EB4"/>
    <w:rsid w:val="007B7A4C"/>
    <w:rsid w:val="007C4C68"/>
    <w:rsid w:val="007C6C4A"/>
    <w:rsid w:val="007C74BB"/>
    <w:rsid w:val="007D02FB"/>
    <w:rsid w:val="007D05A0"/>
    <w:rsid w:val="007D2DE5"/>
    <w:rsid w:val="007D507D"/>
    <w:rsid w:val="007D65A8"/>
    <w:rsid w:val="007E559B"/>
    <w:rsid w:val="007F288A"/>
    <w:rsid w:val="007F4A8E"/>
    <w:rsid w:val="008078F3"/>
    <w:rsid w:val="00811F9B"/>
    <w:rsid w:val="008122D2"/>
    <w:rsid w:val="008138DF"/>
    <w:rsid w:val="00815443"/>
    <w:rsid w:val="0082023A"/>
    <w:rsid w:val="00820F31"/>
    <w:rsid w:val="008219F8"/>
    <w:rsid w:val="00822106"/>
    <w:rsid w:val="0082359A"/>
    <w:rsid w:val="0082407D"/>
    <w:rsid w:val="00827313"/>
    <w:rsid w:val="008306F5"/>
    <w:rsid w:val="00831C18"/>
    <w:rsid w:val="00834E33"/>
    <w:rsid w:val="00842A84"/>
    <w:rsid w:val="00843F0B"/>
    <w:rsid w:val="00845475"/>
    <w:rsid w:val="00846003"/>
    <w:rsid w:val="0084605E"/>
    <w:rsid w:val="008461E0"/>
    <w:rsid w:val="00847CE6"/>
    <w:rsid w:val="0085110E"/>
    <w:rsid w:val="00851218"/>
    <w:rsid w:val="00853D26"/>
    <w:rsid w:val="00856E6C"/>
    <w:rsid w:val="008662D0"/>
    <w:rsid w:val="00867CC0"/>
    <w:rsid w:val="00873584"/>
    <w:rsid w:val="00873EAB"/>
    <w:rsid w:val="008808B8"/>
    <w:rsid w:val="00882CBE"/>
    <w:rsid w:val="00882D2D"/>
    <w:rsid w:val="00883FC9"/>
    <w:rsid w:val="008862D4"/>
    <w:rsid w:val="008872CC"/>
    <w:rsid w:val="00887F8B"/>
    <w:rsid w:val="0089280D"/>
    <w:rsid w:val="00894787"/>
    <w:rsid w:val="00896E9D"/>
    <w:rsid w:val="00897674"/>
    <w:rsid w:val="008A05E8"/>
    <w:rsid w:val="008A4E8B"/>
    <w:rsid w:val="008A58F6"/>
    <w:rsid w:val="008A5B5A"/>
    <w:rsid w:val="008A5F6A"/>
    <w:rsid w:val="008A6B02"/>
    <w:rsid w:val="008A740A"/>
    <w:rsid w:val="008A7CD5"/>
    <w:rsid w:val="008B01B8"/>
    <w:rsid w:val="008B7132"/>
    <w:rsid w:val="008B72C7"/>
    <w:rsid w:val="008C07B1"/>
    <w:rsid w:val="008C5F2C"/>
    <w:rsid w:val="008D6323"/>
    <w:rsid w:val="008D7EC1"/>
    <w:rsid w:val="008E10A2"/>
    <w:rsid w:val="008E18EE"/>
    <w:rsid w:val="008E462A"/>
    <w:rsid w:val="008E529A"/>
    <w:rsid w:val="008E63E4"/>
    <w:rsid w:val="00900E13"/>
    <w:rsid w:val="009019CE"/>
    <w:rsid w:val="00901AEF"/>
    <w:rsid w:val="00903667"/>
    <w:rsid w:val="00904D05"/>
    <w:rsid w:val="009074C6"/>
    <w:rsid w:val="0090787A"/>
    <w:rsid w:val="00910D5A"/>
    <w:rsid w:val="00911101"/>
    <w:rsid w:val="00911B5F"/>
    <w:rsid w:val="0091225A"/>
    <w:rsid w:val="009135FA"/>
    <w:rsid w:val="00913793"/>
    <w:rsid w:val="009144FE"/>
    <w:rsid w:val="00917DC6"/>
    <w:rsid w:val="00920F85"/>
    <w:rsid w:val="00921E9D"/>
    <w:rsid w:val="0092263C"/>
    <w:rsid w:val="009251FF"/>
    <w:rsid w:val="00926E9C"/>
    <w:rsid w:val="00930D6B"/>
    <w:rsid w:val="00931449"/>
    <w:rsid w:val="00941D76"/>
    <w:rsid w:val="009421C5"/>
    <w:rsid w:val="00943021"/>
    <w:rsid w:val="009435C5"/>
    <w:rsid w:val="00945203"/>
    <w:rsid w:val="0094543A"/>
    <w:rsid w:val="00946584"/>
    <w:rsid w:val="0095007B"/>
    <w:rsid w:val="00956389"/>
    <w:rsid w:val="00956522"/>
    <w:rsid w:val="009618B0"/>
    <w:rsid w:val="009623FA"/>
    <w:rsid w:val="00962C66"/>
    <w:rsid w:val="00962E59"/>
    <w:rsid w:val="00965157"/>
    <w:rsid w:val="00965466"/>
    <w:rsid w:val="00966398"/>
    <w:rsid w:val="00971650"/>
    <w:rsid w:val="00972A67"/>
    <w:rsid w:val="0097366C"/>
    <w:rsid w:val="00980A87"/>
    <w:rsid w:val="009815DE"/>
    <w:rsid w:val="00982F8C"/>
    <w:rsid w:val="00986179"/>
    <w:rsid w:val="00987622"/>
    <w:rsid w:val="00991EF1"/>
    <w:rsid w:val="00992703"/>
    <w:rsid w:val="0099382D"/>
    <w:rsid w:val="00993F99"/>
    <w:rsid w:val="00994956"/>
    <w:rsid w:val="00994CBC"/>
    <w:rsid w:val="009953B1"/>
    <w:rsid w:val="009A1C37"/>
    <w:rsid w:val="009A2E33"/>
    <w:rsid w:val="009A7629"/>
    <w:rsid w:val="009B0850"/>
    <w:rsid w:val="009B0CCF"/>
    <w:rsid w:val="009B33DE"/>
    <w:rsid w:val="009B7D11"/>
    <w:rsid w:val="009C091A"/>
    <w:rsid w:val="009C1026"/>
    <w:rsid w:val="009E1FD7"/>
    <w:rsid w:val="009E2504"/>
    <w:rsid w:val="009E4AFF"/>
    <w:rsid w:val="009F21D2"/>
    <w:rsid w:val="009F6F03"/>
    <w:rsid w:val="00A00AF6"/>
    <w:rsid w:val="00A0474A"/>
    <w:rsid w:val="00A048FB"/>
    <w:rsid w:val="00A0514A"/>
    <w:rsid w:val="00A05C93"/>
    <w:rsid w:val="00A06B9F"/>
    <w:rsid w:val="00A07C73"/>
    <w:rsid w:val="00A111CD"/>
    <w:rsid w:val="00A13711"/>
    <w:rsid w:val="00A13A44"/>
    <w:rsid w:val="00A1529A"/>
    <w:rsid w:val="00A159CC"/>
    <w:rsid w:val="00A17212"/>
    <w:rsid w:val="00A17F8D"/>
    <w:rsid w:val="00A21211"/>
    <w:rsid w:val="00A23F7F"/>
    <w:rsid w:val="00A24371"/>
    <w:rsid w:val="00A2459C"/>
    <w:rsid w:val="00A25DD6"/>
    <w:rsid w:val="00A35657"/>
    <w:rsid w:val="00A405EF"/>
    <w:rsid w:val="00A40EB6"/>
    <w:rsid w:val="00A4232A"/>
    <w:rsid w:val="00A42825"/>
    <w:rsid w:val="00A42C08"/>
    <w:rsid w:val="00A42D4B"/>
    <w:rsid w:val="00A43A12"/>
    <w:rsid w:val="00A50CFD"/>
    <w:rsid w:val="00A51901"/>
    <w:rsid w:val="00A55025"/>
    <w:rsid w:val="00A56477"/>
    <w:rsid w:val="00A56CF0"/>
    <w:rsid w:val="00A61103"/>
    <w:rsid w:val="00A614CD"/>
    <w:rsid w:val="00A67A82"/>
    <w:rsid w:val="00A67B4C"/>
    <w:rsid w:val="00A71FF3"/>
    <w:rsid w:val="00A7596D"/>
    <w:rsid w:val="00A80519"/>
    <w:rsid w:val="00A8609C"/>
    <w:rsid w:val="00A91C85"/>
    <w:rsid w:val="00A92CF1"/>
    <w:rsid w:val="00A932CC"/>
    <w:rsid w:val="00A968D6"/>
    <w:rsid w:val="00AA14C4"/>
    <w:rsid w:val="00AA25D2"/>
    <w:rsid w:val="00AA3A3D"/>
    <w:rsid w:val="00AA75AD"/>
    <w:rsid w:val="00AB0237"/>
    <w:rsid w:val="00AB4D62"/>
    <w:rsid w:val="00AB60F7"/>
    <w:rsid w:val="00AB64F8"/>
    <w:rsid w:val="00AC4C37"/>
    <w:rsid w:val="00AC5C7B"/>
    <w:rsid w:val="00AD25BE"/>
    <w:rsid w:val="00AD361F"/>
    <w:rsid w:val="00AD5F83"/>
    <w:rsid w:val="00AE17D1"/>
    <w:rsid w:val="00AE35CF"/>
    <w:rsid w:val="00AE4D16"/>
    <w:rsid w:val="00AE6EC4"/>
    <w:rsid w:val="00AF1824"/>
    <w:rsid w:val="00AF19DB"/>
    <w:rsid w:val="00B01FE6"/>
    <w:rsid w:val="00B12D40"/>
    <w:rsid w:val="00B13FE0"/>
    <w:rsid w:val="00B20D4F"/>
    <w:rsid w:val="00B219D4"/>
    <w:rsid w:val="00B30AEB"/>
    <w:rsid w:val="00B3185C"/>
    <w:rsid w:val="00B32E9E"/>
    <w:rsid w:val="00B35676"/>
    <w:rsid w:val="00B402CE"/>
    <w:rsid w:val="00B436E1"/>
    <w:rsid w:val="00B50155"/>
    <w:rsid w:val="00B53481"/>
    <w:rsid w:val="00B55003"/>
    <w:rsid w:val="00B5557A"/>
    <w:rsid w:val="00B62665"/>
    <w:rsid w:val="00B63065"/>
    <w:rsid w:val="00B63429"/>
    <w:rsid w:val="00B71244"/>
    <w:rsid w:val="00B7261D"/>
    <w:rsid w:val="00B72D73"/>
    <w:rsid w:val="00B7349E"/>
    <w:rsid w:val="00B73F76"/>
    <w:rsid w:val="00B74F40"/>
    <w:rsid w:val="00B75E4D"/>
    <w:rsid w:val="00B82321"/>
    <w:rsid w:val="00B8522F"/>
    <w:rsid w:val="00B86FDB"/>
    <w:rsid w:val="00B9162A"/>
    <w:rsid w:val="00B935AA"/>
    <w:rsid w:val="00BA4803"/>
    <w:rsid w:val="00BA5B4C"/>
    <w:rsid w:val="00BA5F7B"/>
    <w:rsid w:val="00BA5FE9"/>
    <w:rsid w:val="00BA726A"/>
    <w:rsid w:val="00BB0D61"/>
    <w:rsid w:val="00BB198A"/>
    <w:rsid w:val="00BB37FD"/>
    <w:rsid w:val="00BB3B63"/>
    <w:rsid w:val="00BB3FD8"/>
    <w:rsid w:val="00BB405D"/>
    <w:rsid w:val="00BB47CC"/>
    <w:rsid w:val="00BB7511"/>
    <w:rsid w:val="00BC08E6"/>
    <w:rsid w:val="00BC0EB2"/>
    <w:rsid w:val="00BC345F"/>
    <w:rsid w:val="00BD11A2"/>
    <w:rsid w:val="00BD31E0"/>
    <w:rsid w:val="00BD440E"/>
    <w:rsid w:val="00BE7FD8"/>
    <w:rsid w:val="00BF1DF4"/>
    <w:rsid w:val="00BF2ADC"/>
    <w:rsid w:val="00BF38D0"/>
    <w:rsid w:val="00BF4FC9"/>
    <w:rsid w:val="00BF5DFC"/>
    <w:rsid w:val="00BF7CDD"/>
    <w:rsid w:val="00C00149"/>
    <w:rsid w:val="00C00509"/>
    <w:rsid w:val="00C072F3"/>
    <w:rsid w:val="00C1361B"/>
    <w:rsid w:val="00C154AD"/>
    <w:rsid w:val="00C20A2D"/>
    <w:rsid w:val="00C21676"/>
    <w:rsid w:val="00C21A3D"/>
    <w:rsid w:val="00C22E6B"/>
    <w:rsid w:val="00C244BA"/>
    <w:rsid w:val="00C30FBE"/>
    <w:rsid w:val="00C344E2"/>
    <w:rsid w:val="00C362FE"/>
    <w:rsid w:val="00C4742A"/>
    <w:rsid w:val="00C50041"/>
    <w:rsid w:val="00C50A16"/>
    <w:rsid w:val="00C53FA3"/>
    <w:rsid w:val="00C54B73"/>
    <w:rsid w:val="00C55032"/>
    <w:rsid w:val="00C57B96"/>
    <w:rsid w:val="00C57C72"/>
    <w:rsid w:val="00C61A62"/>
    <w:rsid w:val="00C7058B"/>
    <w:rsid w:val="00C70A72"/>
    <w:rsid w:val="00C714F4"/>
    <w:rsid w:val="00C73564"/>
    <w:rsid w:val="00C778E5"/>
    <w:rsid w:val="00C81E0B"/>
    <w:rsid w:val="00C825ED"/>
    <w:rsid w:val="00C83A33"/>
    <w:rsid w:val="00C85B8F"/>
    <w:rsid w:val="00C863B4"/>
    <w:rsid w:val="00C9222F"/>
    <w:rsid w:val="00C92DD8"/>
    <w:rsid w:val="00C92E21"/>
    <w:rsid w:val="00C94138"/>
    <w:rsid w:val="00C94C36"/>
    <w:rsid w:val="00C955CE"/>
    <w:rsid w:val="00C957CA"/>
    <w:rsid w:val="00C95950"/>
    <w:rsid w:val="00C964CA"/>
    <w:rsid w:val="00C97A9E"/>
    <w:rsid w:val="00CA10B0"/>
    <w:rsid w:val="00CA3409"/>
    <w:rsid w:val="00CA69B3"/>
    <w:rsid w:val="00CB15D7"/>
    <w:rsid w:val="00CB1E66"/>
    <w:rsid w:val="00CB4441"/>
    <w:rsid w:val="00CC1A50"/>
    <w:rsid w:val="00CC6BE8"/>
    <w:rsid w:val="00CC75CB"/>
    <w:rsid w:val="00CC7B74"/>
    <w:rsid w:val="00CD6F5F"/>
    <w:rsid w:val="00CD72C9"/>
    <w:rsid w:val="00CE0BC7"/>
    <w:rsid w:val="00CF145C"/>
    <w:rsid w:val="00CF2396"/>
    <w:rsid w:val="00CF37E6"/>
    <w:rsid w:val="00D01371"/>
    <w:rsid w:val="00D016DA"/>
    <w:rsid w:val="00D022D1"/>
    <w:rsid w:val="00D0249D"/>
    <w:rsid w:val="00D03286"/>
    <w:rsid w:val="00D0344D"/>
    <w:rsid w:val="00D106D9"/>
    <w:rsid w:val="00D1279B"/>
    <w:rsid w:val="00D12D8B"/>
    <w:rsid w:val="00D163CA"/>
    <w:rsid w:val="00D16F4F"/>
    <w:rsid w:val="00D21A57"/>
    <w:rsid w:val="00D24188"/>
    <w:rsid w:val="00D2500E"/>
    <w:rsid w:val="00D25B70"/>
    <w:rsid w:val="00D30627"/>
    <w:rsid w:val="00D3081F"/>
    <w:rsid w:val="00D338D4"/>
    <w:rsid w:val="00D3490A"/>
    <w:rsid w:val="00D368EE"/>
    <w:rsid w:val="00D44408"/>
    <w:rsid w:val="00D47C7F"/>
    <w:rsid w:val="00D50544"/>
    <w:rsid w:val="00D51ECB"/>
    <w:rsid w:val="00D52D08"/>
    <w:rsid w:val="00D530F2"/>
    <w:rsid w:val="00D5501F"/>
    <w:rsid w:val="00D55433"/>
    <w:rsid w:val="00D60A23"/>
    <w:rsid w:val="00D61572"/>
    <w:rsid w:val="00D62C64"/>
    <w:rsid w:val="00D641CF"/>
    <w:rsid w:val="00D661E8"/>
    <w:rsid w:val="00D67407"/>
    <w:rsid w:val="00D7307F"/>
    <w:rsid w:val="00D749E0"/>
    <w:rsid w:val="00D75600"/>
    <w:rsid w:val="00D75662"/>
    <w:rsid w:val="00D80ADC"/>
    <w:rsid w:val="00D81A84"/>
    <w:rsid w:val="00D83798"/>
    <w:rsid w:val="00D85502"/>
    <w:rsid w:val="00D876AF"/>
    <w:rsid w:val="00DA487A"/>
    <w:rsid w:val="00DA50C1"/>
    <w:rsid w:val="00DB2E34"/>
    <w:rsid w:val="00DB4569"/>
    <w:rsid w:val="00DB4842"/>
    <w:rsid w:val="00DB4AD1"/>
    <w:rsid w:val="00DB4B90"/>
    <w:rsid w:val="00DB4BEF"/>
    <w:rsid w:val="00DB6C6A"/>
    <w:rsid w:val="00DB71F2"/>
    <w:rsid w:val="00DC071F"/>
    <w:rsid w:val="00DC269B"/>
    <w:rsid w:val="00DC3C9C"/>
    <w:rsid w:val="00DC45E9"/>
    <w:rsid w:val="00DC528D"/>
    <w:rsid w:val="00DC6E42"/>
    <w:rsid w:val="00DD1B0F"/>
    <w:rsid w:val="00DD1D92"/>
    <w:rsid w:val="00DD2CAE"/>
    <w:rsid w:val="00DD48B5"/>
    <w:rsid w:val="00DD592B"/>
    <w:rsid w:val="00DD6460"/>
    <w:rsid w:val="00DE176F"/>
    <w:rsid w:val="00DE1D1A"/>
    <w:rsid w:val="00DE202B"/>
    <w:rsid w:val="00DE3321"/>
    <w:rsid w:val="00DE3A35"/>
    <w:rsid w:val="00DE4FA3"/>
    <w:rsid w:val="00DE5EDE"/>
    <w:rsid w:val="00DE6655"/>
    <w:rsid w:val="00DF4668"/>
    <w:rsid w:val="00E05083"/>
    <w:rsid w:val="00E0574A"/>
    <w:rsid w:val="00E125A1"/>
    <w:rsid w:val="00E13346"/>
    <w:rsid w:val="00E139A6"/>
    <w:rsid w:val="00E13BFC"/>
    <w:rsid w:val="00E2453B"/>
    <w:rsid w:val="00E302EA"/>
    <w:rsid w:val="00E351B3"/>
    <w:rsid w:val="00E3797A"/>
    <w:rsid w:val="00E37A89"/>
    <w:rsid w:val="00E41128"/>
    <w:rsid w:val="00E447A2"/>
    <w:rsid w:val="00E449F2"/>
    <w:rsid w:val="00E46487"/>
    <w:rsid w:val="00E519FA"/>
    <w:rsid w:val="00E51CF8"/>
    <w:rsid w:val="00E5547C"/>
    <w:rsid w:val="00E55DAE"/>
    <w:rsid w:val="00E5661E"/>
    <w:rsid w:val="00E57182"/>
    <w:rsid w:val="00E57985"/>
    <w:rsid w:val="00E57E29"/>
    <w:rsid w:val="00E60841"/>
    <w:rsid w:val="00E70307"/>
    <w:rsid w:val="00E70740"/>
    <w:rsid w:val="00E70BA0"/>
    <w:rsid w:val="00E7216D"/>
    <w:rsid w:val="00E732CA"/>
    <w:rsid w:val="00E74470"/>
    <w:rsid w:val="00E81CBA"/>
    <w:rsid w:val="00E81D00"/>
    <w:rsid w:val="00E83D42"/>
    <w:rsid w:val="00E84D87"/>
    <w:rsid w:val="00E859BB"/>
    <w:rsid w:val="00E86578"/>
    <w:rsid w:val="00E876F3"/>
    <w:rsid w:val="00E906D7"/>
    <w:rsid w:val="00E938DC"/>
    <w:rsid w:val="00E946BD"/>
    <w:rsid w:val="00E9597E"/>
    <w:rsid w:val="00E95F5B"/>
    <w:rsid w:val="00EA03B6"/>
    <w:rsid w:val="00EA4A39"/>
    <w:rsid w:val="00EA7B1C"/>
    <w:rsid w:val="00EB0FE9"/>
    <w:rsid w:val="00EB4399"/>
    <w:rsid w:val="00EB4930"/>
    <w:rsid w:val="00EB6BB0"/>
    <w:rsid w:val="00EC28EB"/>
    <w:rsid w:val="00EC39FC"/>
    <w:rsid w:val="00EC5488"/>
    <w:rsid w:val="00EC5499"/>
    <w:rsid w:val="00EC7E06"/>
    <w:rsid w:val="00ED36CF"/>
    <w:rsid w:val="00ED3D36"/>
    <w:rsid w:val="00ED6B3B"/>
    <w:rsid w:val="00ED7253"/>
    <w:rsid w:val="00EE0709"/>
    <w:rsid w:val="00EE3187"/>
    <w:rsid w:val="00EE3FF3"/>
    <w:rsid w:val="00EE4D25"/>
    <w:rsid w:val="00EE4F7C"/>
    <w:rsid w:val="00EE5177"/>
    <w:rsid w:val="00EF0D6B"/>
    <w:rsid w:val="00EF137D"/>
    <w:rsid w:val="00EF3B0C"/>
    <w:rsid w:val="00EF5613"/>
    <w:rsid w:val="00EF7860"/>
    <w:rsid w:val="00F02BE9"/>
    <w:rsid w:val="00F02F72"/>
    <w:rsid w:val="00F13886"/>
    <w:rsid w:val="00F214B8"/>
    <w:rsid w:val="00F252AB"/>
    <w:rsid w:val="00F258A4"/>
    <w:rsid w:val="00F25DB6"/>
    <w:rsid w:val="00F3147B"/>
    <w:rsid w:val="00F32711"/>
    <w:rsid w:val="00F346CF"/>
    <w:rsid w:val="00F36252"/>
    <w:rsid w:val="00F364DC"/>
    <w:rsid w:val="00F3771A"/>
    <w:rsid w:val="00F41841"/>
    <w:rsid w:val="00F429E7"/>
    <w:rsid w:val="00F43B9C"/>
    <w:rsid w:val="00F446A0"/>
    <w:rsid w:val="00F4665E"/>
    <w:rsid w:val="00F50493"/>
    <w:rsid w:val="00F51644"/>
    <w:rsid w:val="00F52629"/>
    <w:rsid w:val="00F52692"/>
    <w:rsid w:val="00F532E5"/>
    <w:rsid w:val="00F56BB8"/>
    <w:rsid w:val="00F64F23"/>
    <w:rsid w:val="00F672BF"/>
    <w:rsid w:val="00F67505"/>
    <w:rsid w:val="00F706FE"/>
    <w:rsid w:val="00F71644"/>
    <w:rsid w:val="00F725AC"/>
    <w:rsid w:val="00F734C0"/>
    <w:rsid w:val="00F74798"/>
    <w:rsid w:val="00F82083"/>
    <w:rsid w:val="00F824AA"/>
    <w:rsid w:val="00F8332A"/>
    <w:rsid w:val="00F83337"/>
    <w:rsid w:val="00F843F7"/>
    <w:rsid w:val="00F84D85"/>
    <w:rsid w:val="00F8767A"/>
    <w:rsid w:val="00F91F97"/>
    <w:rsid w:val="00F92B68"/>
    <w:rsid w:val="00F94210"/>
    <w:rsid w:val="00F94B01"/>
    <w:rsid w:val="00FA136E"/>
    <w:rsid w:val="00FA414B"/>
    <w:rsid w:val="00FB1551"/>
    <w:rsid w:val="00FB18D0"/>
    <w:rsid w:val="00FB34E6"/>
    <w:rsid w:val="00FB5A65"/>
    <w:rsid w:val="00FC68F2"/>
    <w:rsid w:val="00FD14D3"/>
    <w:rsid w:val="00FD2070"/>
    <w:rsid w:val="00FD505A"/>
    <w:rsid w:val="00FD78FD"/>
    <w:rsid w:val="00FE2E36"/>
    <w:rsid w:val="00FE620E"/>
    <w:rsid w:val="00FF1776"/>
    <w:rsid w:val="00FF20C2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6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E6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4F5C3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F5C3C"/>
    <w:rPr>
      <w:rFonts w:ascii="Courier New" w:hAnsi="Courier New"/>
    </w:rPr>
  </w:style>
  <w:style w:type="paragraph" w:customStyle="1" w:styleId="2">
    <w:name w:val="документ2"/>
    <w:basedOn w:val="a"/>
    <w:uiPriority w:val="99"/>
    <w:rsid w:val="008D7EC1"/>
    <w:pPr>
      <w:spacing w:line="360" w:lineRule="auto"/>
      <w:ind w:firstLine="709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770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722"/>
    <w:rPr>
      <w:sz w:val="24"/>
      <w:szCs w:val="24"/>
    </w:rPr>
  </w:style>
  <w:style w:type="paragraph" w:styleId="a9">
    <w:name w:val="footer"/>
    <w:basedOn w:val="a"/>
    <w:link w:val="aa"/>
    <w:rsid w:val="00770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0722"/>
    <w:rPr>
      <w:sz w:val="24"/>
      <w:szCs w:val="24"/>
    </w:rPr>
  </w:style>
  <w:style w:type="paragraph" w:customStyle="1" w:styleId="3">
    <w:name w:val="документ3"/>
    <w:basedOn w:val="a"/>
    <w:rsid w:val="00A40EB6"/>
    <w:rPr>
      <w:szCs w:val="20"/>
    </w:rPr>
  </w:style>
  <w:style w:type="paragraph" w:customStyle="1" w:styleId="ConsPlusTitle">
    <w:name w:val="ConsPlusTitle"/>
    <w:uiPriority w:val="99"/>
    <w:rsid w:val="00820F31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20F3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Body Text Indent"/>
    <w:basedOn w:val="a"/>
    <w:link w:val="ac"/>
    <w:rsid w:val="00DC528D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DC528D"/>
    <w:rPr>
      <w:sz w:val="28"/>
      <w:szCs w:val="24"/>
    </w:rPr>
  </w:style>
  <w:style w:type="paragraph" w:customStyle="1" w:styleId="ConsPlusNonformat">
    <w:name w:val="ConsPlusNonformat"/>
    <w:uiPriority w:val="99"/>
    <w:rsid w:val="00F418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418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caption"/>
    <w:basedOn w:val="a"/>
    <w:next w:val="a"/>
    <w:qFormat/>
    <w:rsid w:val="008808B8"/>
    <w:pPr>
      <w:spacing w:line="360" w:lineRule="auto"/>
      <w:jc w:val="both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5A61F4"/>
    <w:rPr>
      <w:rFonts w:ascii="Arial" w:eastAsia="Calibri" w:hAnsi="Arial" w:cs="Arial"/>
      <w:lang w:eastAsia="en-US" w:bidi="ar-SA"/>
    </w:rPr>
  </w:style>
  <w:style w:type="paragraph" w:styleId="ae">
    <w:name w:val="Normal (Web)"/>
    <w:basedOn w:val="a"/>
    <w:uiPriority w:val="99"/>
    <w:unhideWhenUsed/>
    <w:rsid w:val="00E579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57985"/>
  </w:style>
  <w:style w:type="character" w:styleId="af">
    <w:name w:val="Hyperlink"/>
    <w:uiPriority w:val="99"/>
    <w:unhideWhenUsed/>
    <w:rsid w:val="00E57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41F7-697B-42B6-B401-5906DD5C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решения Тверской городской Думы № 81(212) от 29 декабря 2008 года «О бюджете города Твери на 2009 год», постановления администрации Главы администрации города Твери №3606 от 19 декабря 2008 года «Об утверждении Порядка осуществления операции</vt:lpstr>
    </vt:vector>
  </TitlesOfParts>
  <Company/>
  <LinksUpToDate>false</LinksUpToDate>
  <CharactersWithSpaces>3129</CharactersWithSpaces>
  <SharedDoc>false</SharedDoc>
  <HLinks>
    <vt:vector size="30" baseType="variant">
      <vt:variant>
        <vt:i4>7602292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consultantplus://offline/main?base=LAW;n=107319;fld=134</vt:lpwstr>
      </vt:variant>
      <vt:variant>
        <vt:lpwstr/>
      </vt:variant>
      <vt:variant>
        <vt:i4>7536762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consultantplus://offline/main?base=LAW;n=108397;fld=134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consultantplus://offline/ref=C12D1C4169BEE60F9EEF7B21A5FA8DAEEF5A4F4074D7A6BB4FD7DBC5AE046ED0255D8BBF608Fq4P0O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consultantplus://offline/ref=556F33B6F03A1F9FB0AD35A5ED64A72AB23B1CEF8E08CAA9DF1EBCE6AD897785OCP1M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consultantplus://offline/ref=556F33B6F03A1F9FB0AD35A5ED64A72AB23B1CEF8E08CAA9DF1EBCE6AD897785OCP1M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решения Тверской городской Думы № 81(212) от 29 декабря 2008 года «О бюджете города Твери на 2009 год», постановления администрации Главы администрации города Твери №3606 от 19 декабря 2008 года «Об утверждении Порядка осуществления операции</dc:title>
  <dc:creator>USER</dc:creator>
  <cp:lastModifiedBy>Prohorova</cp:lastModifiedBy>
  <cp:revision>43</cp:revision>
  <cp:lastPrinted>2017-11-08T07:55:00Z</cp:lastPrinted>
  <dcterms:created xsi:type="dcterms:W3CDTF">2017-07-04T13:30:00Z</dcterms:created>
  <dcterms:modified xsi:type="dcterms:W3CDTF">2017-11-09T11:39:00Z</dcterms:modified>
</cp:coreProperties>
</file>