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392" w:rsidRDefault="006B2392" w:rsidP="0081138B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32"/>
          <w:szCs w:val="32"/>
        </w:rPr>
      </w:pPr>
    </w:p>
    <w:p w:rsidR="00B54567" w:rsidRDefault="00B54567" w:rsidP="0081138B">
      <w:pPr>
        <w:jc w:val="center"/>
        <w:rPr>
          <w:rFonts w:ascii="Times New Roman" w:hAnsi="Times New Roman"/>
          <w:b/>
          <w:sz w:val="32"/>
          <w:szCs w:val="32"/>
        </w:rPr>
      </w:pPr>
    </w:p>
    <w:p w:rsidR="00B54567" w:rsidRDefault="00B54567" w:rsidP="0081138B">
      <w:pPr>
        <w:jc w:val="center"/>
        <w:rPr>
          <w:rFonts w:ascii="Times New Roman" w:hAnsi="Times New Roman"/>
          <w:b/>
          <w:sz w:val="32"/>
          <w:szCs w:val="32"/>
        </w:rPr>
      </w:pPr>
    </w:p>
    <w:p w:rsidR="00494738" w:rsidRPr="00EA4A8A" w:rsidRDefault="0081138B" w:rsidP="0081138B">
      <w:pPr>
        <w:jc w:val="center"/>
        <w:rPr>
          <w:rFonts w:ascii="Times New Roman" w:hAnsi="Times New Roman"/>
          <w:b/>
          <w:sz w:val="32"/>
          <w:szCs w:val="32"/>
        </w:rPr>
      </w:pPr>
      <w:r w:rsidRPr="00EA4A8A">
        <w:rPr>
          <w:rFonts w:ascii="Times New Roman" w:hAnsi="Times New Roman"/>
          <w:b/>
          <w:sz w:val="32"/>
          <w:szCs w:val="32"/>
        </w:rPr>
        <w:t>СВОДНЫЙ ДОКЛАД</w:t>
      </w:r>
    </w:p>
    <w:p w:rsidR="0081138B" w:rsidRPr="00EA4A8A" w:rsidRDefault="0081138B" w:rsidP="0081138B">
      <w:pPr>
        <w:jc w:val="center"/>
        <w:rPr>
          <w:rFonts w:ascii="Times New Roman" w:hAnsi="Times New Roman"/>
          <w:b/>
          <w:sz w:val="24"/>
          <w:szCs w:val="24"/>
        </w:rPr>
      </w:pPr>
      <w:r w:rsidRPr="00EA4A8A">
        <w:rPr>
          <w:rFonts w:ascii="Times New Roman" w:hAnsi="Times New Roman"/>
          <w:b/>
          <w:sz w:val="24"/>
          <w:szCs w:val="24"/>
        </w:rPr>
        <w:t xml:space="preserve">О РЕЗУЛЬТАТАХ МОНИТОРИНГА ЭФФЕКТИВНОСТИ ДЕЯТЕЛЬНОСТИ ОРГАНОВ МЕСТНОГО САМОУПРАВЛЕНИЯ </w:t>
      </w:r>
    </w:p>
    <w:p w:rsidR="00385680" w:rsidRPr="00EA4A8A" w:rsidRDefault="00385680" w:rsidP="0081138B">
      <w:pPr>
        <w:jc w:val="center"/>
        <w:rPr>
          <w:rFonts w:ascii="Times New Roman" w:hAnsi="Times New Roman"/>
          <w:b/>
          <w:sz w:val="24"/>
          <w:szCs w:val="24"/>
        </w:rPr>
      </w:pPr>
      <w:r w:rsidRPr="00EA4A8A">
        <w:rPr>
          <w:rFonts w:ascii="Times New Roman" w:hAnsi="Times New Roman"/>
          <w:b/>
          <w:sz w:val="24"/>
          <w:szCs w:val="24"/>
        </w:rPr>
        <w:t>ГОРОДСКИХ ОКРУГОВ И МУНИЦИПАЛЬНЫХ РАЙОНОВ ТВЕРСКОЙ ОБЛАСТИ</w:t>
      </w:r>
      <w:r w:rsidR="006B2392" w:rsidRPr="00EA4A8A">
        <w:rPr>
          <w:rFonts w:ascii="Times New Roman" w:hAnsi="Times New Roman"/>
          <w:b/>
          <w:sz w:val="24"/>
          <w:szCs w:val="24"/>
        </w:rPr>
        <w:t xml:space="preserve"> ПО ИТОГАМ 2014 ГОДА </w:t>
      </w:r>
    </w:p>
    <w:p w:rsidR="006B2392" w:rsidRPr="00A44F70" w:rsidRDefault="006B2392" w:rsidP="0081138B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81138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2392" w:rsidRDefault="006B2392" w:rsidP="00685F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772D" w:rsidRDefault="00CE772D" w:rsidP="00685FFC">
      <w:pPr>
        <w:jc w:val="both"/>
        <w:rPr>
          <w:rFonts w:ascii="Times New Roman" w:hAnsi="Times New Roman"/>
          <w:b/>
          <w:sz w:val="24"/>
          <w:szCs w:val="24"/>
        </w:rPr>
      </w:pPr>
    </w:p>
    <w:p w:rsidR="00B54567" w:rsidRPr="00EA4A8A" w:rsidRDefault="00B54567" w:rsidP="007955D7">
      <w:pPr>
        <w:jc w:val="center"/>
        <w:rPr>
          <w:rFonts w:ascii="Times New Roman" w:hAnsi="Times New Roman"/>
          <w:b/>
          <w:sz w:val="32"/>
          <w:szCs w:val="32"/>
        </w:rPr>
      </w:pPr>
    </w:p>
    <w:p w:rsidR="007955D7" w:rsidRPr="00EA4A8A" w:rsidRDefault="007955D7" w:rsidP="007955D7">
      <w:pPr>
        <w:jc w:val="center"/>
        <w:rPr>
          <w:rFonts w:ascii="Times New Roman" w:hAnsi="Times New Roman"/>
          <w:b/>
          <w:sz w:val="32"/>
          <w:szCs w:val="32"/>
        </w:rPr>
      </w:pPr>
      <w:r w:rsidRPr="00EA4A8A">
        <w:rPr>
          <w:rFonts w:ascii="Times New Roman" w:hAnsi="Times New Roman"/>
          <w:b/>
          <w:sz w:val="32"/>
          <w:szCs w:val="32"/>
        </w:rPr>
        <w:t>Условные обозначения</w:t>
      </w:r>
    </w:p>
    <w:p w:rsidR="00CE772D" w:rsidRDefault="00CE772D" w:rsidP="00CE772D">
      <w:pPr>
        <w:jc w:val="both"/>
        <w:rPr>
          <w:rFonts w:ascii="Times New Roman" w:hAnsi="Times New Roman"/>
          <w:b/>
          <w:sz w:val="24"/>
          <w:szCs w:val="24"/>
        </w:rPr>
      </w:pPr>
    </w:p>
    <w:p w:rsidR="00CE772D" w:rsidRDefault="00CE772D" w:rsidP="00CE772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ед. – единица</w:t>
      </w:r>
    </w:p>
    <w:p w:rsidR="00F758BD" w:rsidRDefault="00F758BD" w:rsidP="00685FF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% - про</w:t>
      </w:r>
      <w:r w:rsidR="008C4F65">
        <w:rPr>
          <w:rFonts w:ascii="Times New Roman" w:hAnsi="Times New Roman"/>
          <w:b/>
          <w:sz w:val="24"/>
          <w:szCs w:val="24"/>
        </w:rPr>
        <w:t>цент</w:t>
      </w:r>
    </w:p>
    <w:p w:rsidR="008C4F65" w:rsidRDefault="008C4F65" w:rsidP="00685FF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руб. – рублей</w:t>
      </w:r>
    </w:p>
    <w:p w:rsidR="00685FFC" w:rsidRDefault="00685FFC" w:rsidP="00685FF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кв.</w:t>
      </w:r>
      <w:r w:rsidR="008C258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м. – квадратный метр</w:t>
      </w:r>
    </w:p>
    <w:p w:rsidR="00A607D9" w:rsidRDefault="007155B0" w:rsidP="00685FF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тыс. – тысяча</w:t>
      </w:r>
    </w:p>
    <w:p w:rsidR="007155B0" w:rsidRDefault="007155B0" w:rsidP="00685FF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чел. – человек</w:t>
      </w:r>
    </w:p>
    <w:p w:rsidR="007E6995" w:rsidRDefault="007E6995" w:rsidP="00685FF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га - гектар</w:t>
      </w:r>
    </w:p>
    <w:p w:rsidR="003D56BF" w:rsidRPr="00331DA0" w:rsidRDefault="00331DA0" w:rsidP="00685FFC">
      <w:pPr>
        <w:jc w:val="both"/>
        <w:rPr>
          <w:rFonts w:ascii="Times New Roman" w:hAnsi="Times New Roman"/>
          <w:b/>
          <w:sz w:val="24"/>
          <w:szCs w:val="24"/>
        </w:rPr>
      </w:pPr>
      <w:r w:rsidRPr="00331DA0">
        <w:rPr>
          <w:rFonts w:ascii="Times New Roman" w:hAnsi="Times New Roman"/>
          <w:b/>
          <w:sz w:val="24"/>
          <w:szCs w:val="24"/>
        </w:rPr>
        <w:t>муниципальный район – муниципальный район Тверской области</w:t>
      </w:r>
    </w:p>
    <w:p w:rsidR="00331DA0" w:rsidRPr="00331DA0" w:rsidRDefault="00331DA0" w:rsidP="00685FFC">
      <w:pPr>
        <w:jc w:val="both"/>
        <w:rPr>
          <w:rFonts w:ascii="Times New Roman" w:hAnsi="Times New Roman"/>
          <w:b/>
          <w:sz w:val="24"/>
          <w:szCs w:val="24"/>
        </w:rPr>
      </w:pPr>
      <w:r w:rsidRPr="00331DA0">
        <w:rPr>
          <w:rFonts w:ascii="Times New Roman" w:hAnsi="Times New Roman"/>
          <w:b/>
          <w:sz w:val="24"/>
          <w:szCs w:val="24"/>
        </w:rPr>
        <w:t>городской округ – городской округ Тверской области</w:t>
      </w:r>
    </w:p>
    <w:p w:rsidR="003D56BF" w:rsidRDefault="003D56BF" w:rsidP="00685FFC">
      <w:pPr>
        <w:jc w:val="both"/>
        <w:rPr>
          <w:rFonts w:ascii="Times New Roman" w:hAnsi="Times New Roman"/>
          <w:sz w:val="24"/>
          <w:szCs w:val="24"/>
        </w:rPr>
      </w:pPr>
    </w:p>
    <w:p w:rsidR="003D56BF" w:rsidRDefault="003D56BF" w:rsidP="00685FFC">
      <w:pPr>
        <w:jc w:val="both"/>
        <w:rPr>
          <w:rFonts w:ascii="Times New Roman" w:hAnsi="Times New Roman"/>
          <w:sz w:val="24"/>
          <w:szCs w:val="24"/>
        </w:rPr>
      </w:pPr>
    </w:p>
    <w:p w:rsidR="003D56BF" w:rsidRDefault="003D56BF" w:rsidP="00685FFC">
      <w:pPr>
        <w:jc w:val="both"/>
        <w:rPr>
          <w:rFonts w:ascii="Times New Roman" w:hAnsi="Times New Roman"/>
          <w:sz w:val="24"/>
          <w:szCs w:val="24"/>
        </w:rPr>
      </w:pPr>
    </w:p>
    <w:p w:rsidR="00B54567" w:rsidRDefault="00B54567" w:rsidP="00685FFC">
      <w:pPr>
        <w:jc w:val="both"/>
        <w:rPr>
          <w:rFonts w:ascii="Times New Roman" w:hAnsi="Times New Roman"/>
          <w:sz w:val="24"/>
          <w:szCs w:val="24"/>
        </w:rPr>
      </w:pPr>
    </w:p>
    <w:p w:rsidR="00B54567" w:rsidRDefault="00B54567" w:rsidP="00685FFC">
      <w:pPr>
        <w:jc w:val="both"/>
        <w:rPr>
          <w:rFonts w:ascii="Times New Roman" w:hAnsi="Times New Roman"/>
          <w:sz w:val="24"/>
          <w:szCs w:val="24"/>
        </w:rPr>
      </w:pPr>
    </w:p>
    <w:p w:rsidR="0032559A" w:rsidRPr="00EA4A8A" w:rsidRDefault="00CE772D" w:rsidP="00CE772D">
      <w:pPr>
        <w:jc w:val="center"/>
        <w:rPr>
          <w:rFonts w:ascii="Times New Roman" w:hAnsi="Times New Roman"/>
          <w:b/>
          <w:sz w:val="28"/>
          <w:szCs w:val="28"/>
        </w:rPr>
      </w:pPr>
      <w:r w:rsidRPr="00EA4A8A">
        <w:rPr>
          <w:rFonts w:ascii="Times New Roman" w:hAnsi="Times New Roman"/>
          <w:b/>
          <w:sz w:val="28"/>
          <w:szCs w:val="28"/>
        </w:rPr>
        <w:t>Условные обозначения сокращений</w:t>
      </w:r>
      <w:r w:rsidR="00303010" w:rsidRPr="00EA4A8A">
        <w:rPr>
          <w:rFonts w:ascii="Times New Roman" w:hAnsi="Times New Roman"/>
          <w:b/>
          <w:sz w:val="28"/>
          <w:szCs w:val="28"/>
        </w:rPr>
        <w:t xml:space="preserve"> названий муниципальных образований Тверской области</w:t>
      </w:r>
    </w:p>
    <w:tbl>
      <w:tblPr>
        <w:tblW w:w="0" w:type="auto"/>
        <w:tblLook w:val="04A0"/>
      </w:tblPr>
      <w:tblGrid>
        <w:gridCol w:w="3617"/>
        <w:gridCol w:w="3611"/>
        <w:gridCol w:w="7275"/>
      </w:tblGrid>
      <w:tr w:rsidR="00111163" w:rsidRPr="00C07F5F" w:rsidTr="00C07F5F">
        <w:tc>
          <w:tcPr>
            <w:tcW w:w="7280" w:type="dxa"/>
            <w:gridSpan w:val="2"/>
            <w:shd w:val="clear" w:color="auto" w:fill="auto"/>
          </w:tcPr>
          <w:p w:rsidR="007B7881" w:rsidRPr="00C07F5F" w:rsidRDefault="007B7881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Муниципальные районы </w:t>
            </w:r>
          </w:p>
          <w:p w:rsidR="00111163" w:rsidRPr="00C07F5F" w:rsidRDefault="00111163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280" w:type="dxa"/>
            <w:shd w:val="clear" w:color="auto" w:fill="auto"/>
          </w:tcPr>
          <w:p w:rsidR="007B7881" w:rsidRPr="00C07F5F" w:rsidRDefault="007B7881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Городские округа </w:t>
            </w: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1. 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>Андреапольский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21.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Молоковский</w:t>
            </w:r>
          </w:p>
        </w:tc>
        <w:tc>
          <w:tcPr>
            <w:tcW w:w="7280" w:type="dxa"/>
            <w:shd w:val="clear" w:color="auto" w:fill="auto"/>
          </w:tcPr>
          <w:p w:rsidR="00442D40" w:rsidRPr="00C07F5F" w:rsidRDefault="008C5544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37. 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>Вышний Волочек</w:t>
            </w: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2. 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>Бежецкий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22.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Нелидоский</w:t>
            </w:r>
          </w:p>
        </w:tc>
        <w:tc>
          <w:tcPr>
            <w:tcW w:w="7280" w:type="dxa"/>
            <w:shd w:val="clear" w:color="auto" w:fill="auto"/>
          </w:tcPr>
          <w:p w:rsidR="00442D40" w:rsidRPr="00C07F5F" w:rsidRDefault="008C5544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38. 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>Кимры</w:t>
            </w: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3. 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>Бельский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23.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Оленинский</w:t>
            </w:r>
          </w:p>
        </w:tc>
        <w:tc>
          <w:tcPr>
            <w:tcW w:w="7280" w:type="dxa"/>
            <w:shd w:val="clear" w:color="auto" w:fill="auto"/>
          </w:tcPr>
          <w:p w:rsidR="00442D40" w:rsidRPr="00C07F5F" w:rsidRDefault="005F1BED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39.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 xml:space="preserve"> Ржев</w:t>
            </w: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>Бологовский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Осташковский</w:t>
            </w:r>
          </w:p>
        </w:tc>
        <w:tc>
          <w:tcPr>
            <w:tcW w:w="7280" w:type="dxa"/>
            <w:shd w:val="clear" w:color="auto" w:fill="auto"/>
          </w:tcPr>
          <w:p w:rsidR="00442D40" w:rsidRPr="00C07F5F" w:rsidRDefault="005F1BED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40.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 xml:space="preserve"> Тверь</w:t>
            </w: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Весьегонский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Пеновский</w:t>
            </w:r>
          </w:p>
        </w:tc>
        <w:tc>
          <w:tcPr>
            <w:tcW w:w="7280" w:type="dxa"/>
            <w:shd w:val="clear" w:color="auto" w:fill="auto"/>
          </w:tcPr>
          <w:p w:rsidR="00442D40" w:rsidRPr="00C07F5F" w:rsidRDefault="005F1BED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41.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 xml:space="preserve"> Торжок</w:t>
            </w:r>
          </w:p>
        </w:tc>
      </w:tr>
      <w:tr w:rsidR="00111163" w:rsidRPr="00C07F5F" w:rsidTr="00C07F5F">
        <w:trPr>
          <w:trHeight w:val="88"/>
        </w:trPr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Вышневолоцкий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26. Рамешковский</w:t>
            </w:r>
          </w:p>
        </w:tc>
        <w:tc>
          <w:tcPr>
            <w:tcW w:w="7280" w:type="dxa"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Жарковский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27. Ржевский</w:t>
            </w:r>
          </w:p>
        </w:tc>
        <w:tc>
          <w:tcPr>
            <w:tcW w:w="7280" w:type="dxa"/>
            <w:vMerge w:val="restart"/>
            <w:shd w:val="clear" w:color="auto" w:fill="auto"/>
          </w:tcPr>
          <w:p w:rsidR="00442D40" w:rsidRPr="00C07F5F" w:rsidRDefault="006F454E" w:rsidP="00C07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276725" cy="3152775"/>
                  <wp:effectExtent l="19050" t="0" r="9525" b="0"/>
                  <wp:docPr id="1" name="Рисунок 5" descr="Шаблон для оцеки ОМСУ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Шаблон для оцеки ОМСУ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Западнодвинский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28. Сандовский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Зубцовский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29. Селижаровский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Калининский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30. Сонковский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Калязинский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31. </w:t>
            </w:r>
            <w:r w:rsidR="00442D40" w:rsidRPr="00C07F5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7F5F">
              <w:rPr>
                <w:rFonts w:ascii="Times New Roman" w:hAnsi="Times New Roman"/>
                <w:sz w:val="24"/>
                <w:szCs w:val="24"/>
              </w:rPr>
              <w:t>пировский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Кашинский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32. Старицкий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Кесовогорский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33. Торжокский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Кимрский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34. Торопецкий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Конаковский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EB62EC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35. </w:t>
            </w:r>
            <w:r w:rsidR="00C577FB" w:rsidRPr="00C07F5F">
              <w:rPr>
                <w:rFonts w:ascii="Times New Roman" w:hAnsi="Times New Roman"/>
                <w:sz w:val="24"/>
                <w:szCs w:val="24"/>
              </w:rPr>
              <w:t>Удомельский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442D40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16. </w:t>
            </w:r>
            <w:r w:rsidR="007E4CD2" w:rsidRPr="00C07F5F">
              <w:rPr>
                <w:rFonts w:ascii="Times New Roman" w:hAnsi="Times New Roman"/>
                <w:sz w:val="24"/>
                <w:szCs w:val="24"/>
              </w:rPr>
              <w:t>Краснохолмский</w:t>
            </w:r>
          </w:p>
        </w:tc>
        <w:tc>
          <w:tcPr>
            <w:tcW w:w="3640" w:type="dxa"/>
            <w:shd w:val="clear" w:color="auto" w:fill="auto"/>
          </w:tcPr>
          <w:p w:rsidR="00442D40" w:rsidRPr="00C07F5F" w:rsidRDefault="00EB62EC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36. </w:t>
            </w:r>
            <w:r w:rsidR="00C577FB" w:rsidRPr="00C07F5F">
              <w:rPr>
                <w:rFonts w:ascii="Times New Roman" w:hAnsi="Times New Roman"/>
                <w:sz w:val="24"/>
                <w:szCs w:val="24"/>
              </w:rPr>
              <w:t>Фировский</w:t>
            </w:r>
          </w:p>
        </w:tc>
        <w:tc>
          <w:tcPr>
            <w:tcW w:w="7280" w:type="dxa"/>
            <w:vMerge/>
            <w:shd w:val="clear" w:color="auto" w:fill="auto"/>
          </w:tcPr>
          <w:p w:rsidR="00442D40" w:rsidRPr="00C07F5F" w:rsidRDefault="00442D40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17. Кувшиновский</w:t>
            </w:r>
          </w:p>
        </w:tc>
        <w:tc>
          <w:tcPr>
            <w:tcW w:w="3640" w:type="dxa"/>
            <w:vMerge w:val="restart"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0" w:type="dxa"/>
            <w:vMerge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18. Лесной</w:t>
            </w:r>
          </w:p>
        </w:tc>
        <w:tc>
          <w:tcPr>
            <w:tcW w:w="3640" w:type="dxa"/>
            <w:vMerge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0" w:type="dxa"/>
            <w:vMerge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19. Лихославльский</w:t>
            </w:r>
          </w:p>
        </w:tc>
        <w:tc>
          <w:tcPr>
            <w:tcW w:w="3640" w:type="dxa"/>
            <w:vMerge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80" w:type="dxa"/>
            <w:vMerge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1163" w:rsidRPr="00C07F5F" w:rsidTr="00C07F5F">
        <w:tc>
          <w:tcPr>
            <w:tcW w:w="3640" w:type="dxa"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20. Максатихинский</w:t>
            </w:r>
          </w:p>
        </w:tc>
        <w:tc>
          <w:tcPr>
            <w:tcW w:w="3640" w:type="dxa"/>
            <w:vMerge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80" w:type="dxa"/>
            <w:vMerge/>
            <w:shd w:val="clear" w:color="auto" w:fill="auto"/>
          </w:tcPr>
          <w:p w:rsidR="00C577FB" w:rsidRPr="00C07F5F" w:rsidRDefault="00C577FB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31DA0" w:rsidRDefault="00331DA0" w:rsidP="00CE772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31DA0" w:rsidRDefault="00331DA0" w:rsidP="00CE772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D56BF" w:rsidRDefault="00CE772D" w:rsidP="00CE772D">
      <w:pPr>
        <w:jc w:val="center"/>
        <w:rPr>
          <w:rFonts w:ascii="Times New Roman" w:hAnsi="Times New Roman"/>
          <w:b/>
          <w:sz w:val="32"/>
          <w:szCs w:val="32"/>
        </w:rPr>
      </w:pPr>
      <w:r w:rsidRPr="00EA4A8A">
        <w:rPr>
          <w:rFonts w:ascii="Times New Roman" w:hAnsi="Times New Roman"/>
          <w:b/>
          <w:sz w:val="32"/>
          <w:szCs w:val="32"/>
        </w:rPr>
        <w:lastRenderedPageBreak/>
        <w:t>Общая информация о муниципальных образованиях Тверской области</w:t>
      </w:r>
    </w:p>
    <w:p w:rsidR="002458E4" w:rsidRPr="002458E4" w:rsidRDefault="002458E4" w:rsidP="009B58F8">
      <w:pPr>
        <w:ind w:firstLine="11907"/>
        <w:jc w:val="center"/>
        <w:rPr>
          <w:rFonts w:ascii="Times New Roman" w:hAnsi="Times New Roman"/>
          <w:sz w:val="32"/>
          <w:szCs w:val="32"/>
        </w:rPr>
      </w:pPr>
      <w:r w:rsidRPr="002458E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tbl>
      <w:tblPr>
        <w:tblW w:w="13857" w:type="dxa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92"/>
        <w:gridCol w:w="1993"/>
        <w:gridCol w:w="9072"/>
      </w:tblGrid>
      <w:tr w:rsidR="00DA4672" w:rsidRPr="00C07F5F" w:rsidTr="00111163">
        <w:trPr>
          <w:trHeight w:val="554"/>
        </w:trPr>
        <w:tc>
          <w:tcPr>
            <w:tcW w:w="2792" w:type="dxa"/>
            <w:shd w:val="clear" w:color="auto" w:fill="auto"/>
            <w:vAlign w:val="center"/>
          </w:tcPr>
          <w:p w:rsidR="00331DA0" w:rsidRDefault="00DA4672" w:rsidP="00331DA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DA4672" w:rsidRPr="005F1BED" w:rsidRDefault="00DA4672" w:rsidP="00331DA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b/>
                <w:sz w:val="20"/>
                <w:szCs w:val="20"/>
              </w:rPr>
              <w:t>городского округа</w:t>
            </w:r>
            <w:r w:rsidR="00E27ED4">
              <w:rPr>
                <w:rFonts w:ascii="Times New Roman" w:eastAsia="Calibri" w:hAnsi="Times New Roman"/>
                <w:b/>
                <w:sz w:val="20"/>
                <w:szCs w:val="20"/>
              </w:rPr>
              <w:t>/</w:t>
            </w:r>
            <w:r w:rsidR="00E27ED4" w:rsidRPr="005F1BE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муниципального района</w:t>
            </w:r>
            <w:r w:rsidRPr="005F1BE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93" w:type="dxa"/>
          </w:tcPr>
          <w:p w:rsidR="00DA4672" w:rsidRPr="005F1BED" w:rsidRDefault="00DA4672" w:rsidP="002900B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b/>
                <w:sz w:val="20"/>
                <w:szCs w:val="20"/>
              </w:rPr>
              <w:t>Среднегодовая численность постоянного населения в отчетном году (тыс. чел.)</w:t>
            </w:r>
            <w:r w:rsidR="005C0A2E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*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A4672" w:rsidRPr="005F1BED" w:rsidRDefault="00DA4672" w:rsidP="002900B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b/>
                <w:sz w:val="20"/>
                <w:szCs w:val="20"/>
              </w:rPr>
              <w:t>Адрес размещения доклада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город В. Волочек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4234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49,12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9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http://v.volochekadm.ru/ekonomika</w:t>
              </w:r>
            </w:hyperlink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город Кимры</w:t>
            </w:r>
          </w:p>
        </w:tc>
        <w:tc>
          <w:tcPr>
            <w:tcW w:w="1993" w:type="dxa"/>
          </w:tcPr>
          <w:p w:rsidR="00DA4672" w:rsidRPr="005F1BED" w:rsidRDefault="004234AA" w:rsidP="004234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47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0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http://adm-kimry.ru/index.php/gorod/ekonomika/itogi-razvitiya</w:t>
              </w:r>
            </w:hyperlink>
            <w:r w:rsidR="00DA4672" w:rsidRPr="005F1BED">
              <w:rPr>
                <w:rFonts w:ascii="Times New Roman" w:eastAsia="Calibri" w:hAnsi="Times New Roman"/>
                <w:sz w:val="20"/>
                <w:szCs w:val="20"/>
              </w:rPr>
              <w:t> 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город Ржев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4234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60,7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1" w:tgtFrame="_blank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http://rzhevcity.ru/?page_id=424</w:t>
              </w:r>
            </w:hyperlink>
            <w:r w:rsidR="00DA4672" w:rsidRPr="005F1BED">
              <w:rPr>
                <w:rFonts w:ascii="Times New Roman" w:eastAsia="Calibri" w:hAnsi="Times New Roman"/>
                <w:sz w:val="20"/>
                <w:szCs w:val="20"/>
              </w:rPr>
              <w:t> 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город Тверь</w:t>
            </w:r>
          </w:p>
        </w:tc>
        <w:tc>
          <w:tcPr>
            <w:tcW w:w="1993" w:type="dxa"/>
          </w:tcPr>
          <w:p w:rsidR="00DA4672" w:rsidRPr="005F1BED" w:rsidRDefault="004234AA" w:rsidP="004234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412,5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http://www.tver.ru/economics/effectiveness/2014/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город Торжок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4234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46,82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http://torzhok-adm.ru/city/economica.php</w:t>
            </w:r>
          </w:p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2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http://torzhok-adm.ru/upload/doklad_o_dostig_zn_pokazateley2014.pdf</w:t>
              </w:r>
            </w:hyperlink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Андреапольский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11,77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http://admandreapol.ru/regionmanagement/documents?start=1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Бежецкий район</w:t>
            </w:r>
          </w:p>
        </w:tc>
        <w:tc>
          <w:tcPr>
            <w:tcW w:w="1993" w:type="dxa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34,83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http://адм-бежецк.рф/normotvorcheskaya-deyatelnost/dokumenty/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Бельский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5,86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http://www.belej.ru/index1/ozenka.html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Бологовский район</w:t>
            </w:r>
          </w:p>
        </w:tc>
        <w:tc>
          <w:tcPr>
            <w:tcW w:w="1993" w:type="dxa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35,87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http://rbologoe.ru/index.php/area/polez-info</w:t>
            </w:r>
          </w:p>
        </w:tc>
      </w:tr>
      <w:tr w:rsidR="00DA4672" w:rsidRPr="00C07F5F" w:rsidTr="00C07F5F">
        <w:trPr>
          <w:trHeight w:val="284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Весьегонский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11,89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http://vesegonsk.ru/about/info/otdel-otchet/index.php?ELEMENT_ID=6296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Вышневолоцкий район</w:t>
            </w:r>
          </w:p>
        </w:tc>
        <w:tc>
          <w:tcPr>
            <w:tcW w:w="1993" w:type="dxa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24,68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http://v-volok.ru/about/info/messages/921/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Жарковский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5,39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http://www.zharkiadm.ru/index01/pokaz.html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Западнодвинский район</w:t>
            </w:r>
          </w:p>
        </w:tc>
        <w:tc>
          <w:tcPr>
            <w:tcW w:w="1993" w:type="dxa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14,44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http://www.zapdvina.ru/digi/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Зубцовский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16,91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http://adminzubcov.ru/index.php/information/otdel-ekonomiki/1541-ghdg1287gh-n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1993" w:type="dxa"/>
          </w:tcPr>
          <w:p w:rsidR="00DA4672" w:rsidRPr="005F1BED" w:rsidRDefault="004234AA" w:rsidP="001A58C3">
            <w:pPr>
              <w:spacing w:after="0" w:line="240" w:lineRule="auto"/>
              <w:ind w:left="4" w:hanging="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50,2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ind w:left="4" w:hanging="4"/>
              <w:rPr>
                <w:rFonts w:ascii="Times New Roman" w:eastAsia="Calibri" w:hAnsi="Times New Roman"/>
                <w:sz w:val="20"/>
                <w:szCs w:val="20"/>
              </w:rPr>
            </w:pPr>
            <w:hyperlink r:id="rId13" w:history="1">
              <w:r w:rsidR="00DA4672" w:rsidRPr="005F1BED">
                <w:rPr>
                  <w:rFonts w:ascii="Times New Roman" w:hAnsi="Times New Roman"/>
                  <w:sz w:val="20"/>
                  <w:szCs w:val="20"/>
                  <w:lang w:eastAsia="ru-RU"/>
                </w:rPr>
                <w:t>http://kalinin-adm.ru/files/stryctyre_adm/ekonomika/doklad_ekonomika_2015.pdf</w:t>
              </w:r>
            </w:hyperlink>
            <w:r w:rsidR="00DA4672" w:rsidRPr="005F1BED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Кашинский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26,05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http://www.kashin.info/content/view/4711/117/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Калязинский район</w:t>
            </w:r>
          </w:p>
        </w:tc>
        <w:tc>
          <w:tcPr>
            <w:tcW w:w="1993" w:type="dxa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20,82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http://калязин1775.рф/Экономика/</w:t>
            </w:r>
          </w:p>
        </w:tc>
      </w:tr>
      <w:tr w:rsidR="00DA4672" w:rsidRPr="00C07F5F" w:rsidTr="00C07F5F">
        <w:trPr>
          <w:trHeight w:val="284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Кесовогорский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7,97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http://www.admksg.ru/index.php?option=com_content&amp;view=article&amp;id=85&amp;Itemid=210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Кимрский район</w:t>
            </w:r>
          </w:p>
        </w:tc>
        <w:tc>
          <w:tcPr>
            <w:tcW w:w="1993" w:type="dxa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12,29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4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http://kimryadm.ru/administratsiya/organy-vlasti-kimrskogo-rayona/</w:t>
              </w:r>
            </w:hyperlink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Конаковский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4234AA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85,55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http://www.konakovoregion.ru/node/4266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Краснохолмский район</w:t>
            </w:r>
          </w:p>
        </w:tc>
        <w:tc>
          <w:tcPr>
            <w:tcW w:w="1993" w:type="dxa"/>
          </w:tcPr>
          <w:p w:rsidR="00DA4672" w:rsidRPr="005F1BED" w:rsidRDefault="00B24C7B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10,86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5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http://krholm.ru/index.php/upravstruct/admstruct1</w:t>
              </w:r>
            </w:hyperlink>
          </w:p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6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http://krholm.ru/attachments/article/7/Доклад_2014.doc</w:t>
              </w:r>
            </w:hyperlink>
            <w:r w:rsidR="00DA4672" w:rsidRPr="005F1BED">
              <w:rPr>
                <w:rFonts w:ascii="Times New Roman" w:eastAsia="Calibri" w:hAnsi="Times New Roman"/>
                <w:sz w:val="20"/>
                <w:szCs w:val="20"/>
              </w:rPr>
              <w:br/>
            </w:r>
            <w:hyperlink r:id="rId17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http://krholm.ru/attachments/article/7/Доклад_типовая_форма_2014.xls</w:t>
              </w:r>
            </w:hyperlink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Кувшиновский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B24C7B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14,66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http://www.kuvshinovoadm.ru/otdel-ekonomiki.html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Лесной район</w:t>
            </w:r>
          </w:p>
        </w:tc>
        <w:tc>
          <w:tcPr>
            <w:tcW w:w="1993" w:type="dxa"/>
          </w:tcPr>
          <w:p w:rsidR="00DA4672" w:rsidRPr="005F1BED" w:rsidRDefault="00B24C7B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http://www.lesnoe.info/экономика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Лихославльский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B24C7B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27,94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http://lihoslavl69.ru/authorities/effectiveness-msu</w:t>
            </w:r>
          </w:p>
        </w:tc>
      </w:tr>
      <w:tr w:rsidR="00DA4672" w:rsidRPr="00C07F5F" w:rsidTr="00111163">
        <w:trPr>
          <w:trHeight w:val="284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Максатихинский район</w:t>
            </w:r>
          </w:p>
        </w:tc>
        <w:tc>
          <w:tcPr>
            <w:tcW w:w="1993" w:type="dxa"/>
          </w:tcPr>
          <w:p w:rsidR="00DA4672" w:rsidRPr="005F1BED" w:rsidRDefault="00B24C7B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15,35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8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http://maksatiha-adm.ru/dokumenty/plany-i-otchyoty/pokazateli-effektivnosti-deyatelnosti.html </w:t>
              </w:r>
            </w:hyperlink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Молоковский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B24C7B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4,47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http://www.molokovoadm.ru/ikonomika_i_finansi/ikonom_doki.html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Нелидовский район</w:t>
            </w:r>
          </w:p>
        </w:tc>
        <w:tc>
          <w:tcPr>
            <w:tcW w:w="1993" w:type="dxa"/>
          </w:tcPr>
          <w:p w:rsidR="00DA4672" w:rsidRPr="005F1BED" w:rsidRDefault="003724F6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28,06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19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http://www.nelidovo.su/site.xp/050056057049.html</w:t>
              </w:r>
            </w:hyperlink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Оленинский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3724F6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12,21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20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http://www.olenino.ru/mestnaya-vlast/effekt-samoupravleniya/2237-mun-efect-2014.html.</w:t>
              </w:r>
            </w:hyperlink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Осташковский район</w:t>
            </w:r>
          </w:p>
        </w:tc>
        <w:tc>
          <w:tcPr>
            <w:tcW w:w="1993" w:type="dxa"/>
          </w:tcPr>
          <w:p w:rsidR="00DA4672" w:rsidRPr="005F1BED" w:rsidRDefault="003724F6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22,87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http://www.ostashkov-seliger.ru/otdel-ekonomiki-i-social-no-ekonomicheskoy-politiki.html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Пеновский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3724F6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6,41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http://www.penoadm.ru/index1/eff.html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Рамешковский район</w:t>
            </w:r>
          </w:p>
        </w:tc>
        <w:tc>
          <w:tcPr>
            <w:tcW w:w="1993" w:type="dxa"/>
          </w:tcPr>
          <w:p w:rsidR="00DA4672" w:rsidRPr="005F1BED" w:rsidRDefault="003724F6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15,8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http://rameshki.ru/administratsija-rajjona/</w:t>
            </w:r>
          </w:p>
        </w:tc>
      </w:tr>
      <w:tr w:rsidR="00DA4672" w:rsidRPr="00C07F5F" w:rsidTr="00C07F5F">
        <w:trPr>
          <w:trHeight w:val="284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Ржевский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11,94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http://rzhevregion.com/category/289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Сандовский район</w:t>
            </w:r>
          </w:p>
        </w:tc>
        <w:tc>
          <w:tcPr>
            <w:tcW w:w="1993" w:type="dxa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5,99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hyperlink r:id="rId21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http://www.sandovoregion.ru/local/ofdoc/914-rating</w:t>
              </w:r>
            </w:hyperlink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Селижаровский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12,35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http://www.seligarovo.com/economica-rayona/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Сонковский район</w:t>
            </w:r>
          </w:p>
        </w:tc>
        <w:tc>
          <w:tcPr>
            <w:tcW w:w="1993" w:type="dxa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8,59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http://www.sonkovo.ru/index/0-47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Спировский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11,56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http://spirovoraion.ru/ocenka-omsu.html</w:t>
            </w:r>
          </w:p>
        </w:tc>
      </w:tr>
      <w:tr w:rsidR="00DA4672" w:rsidRPr="00C07F5F" w:rsidTr="00111163">
        <w:trPr>
          <w:trHeight w:val="269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Старицкий район</w:t>
            </w:r>
          </w:p>
        </w:tc>
        <w:tc>
          <w:tcPr>
            <w:tcW w:w="1993" w:type="dxa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23,51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http://старицкий-район.рф/doklady-otchety-spravki/</w:t>
            </w:r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Торжокский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22,94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http://torzhokadm.ru/ekonomika.html</w:t>
            </w:r>
          </w:p>
        </w:tc>
      </w:tr>
      <w:tr w:rsidR="00DA4672" w:rsidRPr="00C07F5F" w:rsidTr="00111163">
        <w:trPr>
          <w:trHeight w:val="284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Торопецкий район</w:t>
            </w:r>
          </w:p>
        </w:tc>
        <w:tc>
          <w:tcPr>
            <w:tcW w:w="1993" w:type="dxa"/>
          </w:tcPr>
          <w:p w:rsidR="00DA4672" w:rsidRPr="005F1BED" w:rsidRDefault="00155869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18,97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22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http://toropecadm.ru/effektivnost-deyatel-nosti-organov-mestnogo-samoupravleniya.html</w:t>
              </w:r>
            </w:hyperlink>
          </w:p>
        </w:tc>
      </w:tr>
      <w:tr w:rsidR="00DA4672" w:rsidRPr="00C07F5F" w:rsidTr="00C07F5F">
        <w:trPr>
          <w:trHeight w:val="269"/>
        </w:trPr>
        <w:tc>
          <w:tcPr>
            <w:tcW w:w="279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Удомельский район</w:t>
            </w:r>
          </w:p>
        </w:tc>
        <w:tc>
          <w:tcPr>
            <w:tcW w:w="1993" w:type="dxa"/>
            <w:shd w:val="clear" w:color="auto" w:fill="BDD6EE"/>
          </w:tcPr>
          <w:p w:rsidR="00DA4672" w:rsidRPr="005F1BED" w:rsidRDefault="000C0075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38,74</w:t>
            </w:r>
          </w:p>
        </w:tc>
        <w:tc>
          <w:tcPr>
            <w:tcW w:w="9072" w:type="dxa"/>
            <w:shd w:val="clear" w:color="auto" w:fill="BDD6EE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http://udomlyaregion.ru/index.php?option=com_content&amp;task=blogcategory&amp;id=213&amp;Itemid=337</w:t>
            </w:r>
          </w:p>
        </w:tc>
      </w:tr>
      <w:tr w:rsidR="00DA4672" w:rsidRPr="00C07F5F" w:rsidTr="00111163">
        <w:trPr>
          <w:trHeight w:val="284"/>
        </w:trPr>
        <w:tc>
          <w:tcPr>
            <w:tcW w:w="2792" w:type="dxa"/>
            <w:shd w:val="clear" w:color="auto" w:fill="auto"/>
          </w:tcPr>
          <w:p w:rsidR="00DA4672" w:rsidRPr="005F1BED" w:rsidRDefault="00DA4672" w:rsidP="002900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1BED">
              <w:rPr>
                <w:rFonts w:ascii="Times New Roman" w:hAnsi="Times New Roman"/>
                <w:color w:val="000000"/>
                <w:sz w:val="20"/>
                <w:szCs w:val="20"/>
              </w:rPr>
              <w:t>Фировский район</w:t>
            </w:r>
          </w:p>
        </w:tc>
        <w:tc>
          <w:tcPr>
            <w:tcW w:w="1993" w:type="dxa"/>
          </w:tcPr>
          <w:p w:rsidR="00DA4672" w:rsidRPr="005F1BED" w:rsidRDefault="000C0075" w:rsidP="001A58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F1BED">
              <w:rPr>
                <w:rFonts w:ascii="Times New Roman" w:eastAsia="Calibri" w:hAnsi="Times New Roman"/>
                <w:sz w:val="20"/>
                <w:szCs w:val="20"/>
              </w:rPr>
              <w:t>8,65</w:t>
            </w:r>
          </w:p>
        </w:tc>
        <w:tc>
          <w:tcPr>
            <w:tcW w:w="9072" w:type="dxa"/>
            <w:shd w:val="clear" w:color="auto" w:fill="auto"/>
          </w:tcPr>
          <w:p w:rsidR="00DA4672" w:rsidRPr="005F1BED" w:rsidRDefault="00814DDF" w:rsidP="002900B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hyperlink r:id="rId23" w:history="1">
              <w:r w:rsidR="00DA4672" w:rsidRPr="005F1BED">
                <w:rPr>
                  <w:rFonts w:ascii="Times New Roman" w:eastAsia="Calibri" w:hAnsi="Times New Roman"/>
                  <w:sz w:val="20"/>
                  <w:szCs w:val="20"/>
                </w:rPr>
                <w:t>http://glavafirovo.ru/main/ekonomika/ekonomika.htm</w:t>
              </w:r>
            </w:hyperlink>
          </w:p>
        </w:tc>
      </w:tr>
    </w:tbl>
    <w:p w:rsidR="005C0A2E" w:rsidRDefault="005C0A2E" w:rsidP="005C0A2E">
      <w:p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</w:p>
    <w:p w:rsidR="00B54567" w:rsidRPr="005C0A2E" w:rsidRDefault="005C0A2E" w:rsidP="005C0A2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C0A2E">
        <w:rPr>
          <w:rFonts w:ascii="Times New Roman" w:hAnsi="Times New Roman"/>
          <w:sz w:val="24"/>
          <w:szCs w:val="24"/>
        </w:rPr>
        <w:t xml:space="preserve">* Источник информации – доклады </w:t>
      </w:r>
      <w:r w:rsidR="005D3E91">
        <w:rPr>
          <w:rFonts w:ascii="Times New Roman" w:hAnsi="Times New Roman"/>
          <w:sz w:val="24"/>
          <w:szCs w:val="24"/>
        </w:rPr>
        <w:t xml:space="preserve">глав местных администраций </w:t>
      </w:r>
      <w:r w:rsidR="004472EA">
        <w:rPr>
          <w:rFonts w:ascii="Times New Roman" w:hAnsi="Times New Roman"/>
          <w:sz w:val="24"/>
          <w:szCs w:val="24"/>
        </w:rPr>
        <w:t xml:space="preserve">городских округов и муниципальных районов Тверской области </w:t>
      </w:r>
      <w:r w:rsidRPr="005C0A2E">
        <w:rPr>
          <w:rFonts w:ascii="Times New Roman" w:hAnsi="Times New Roman"/>
          <w:sz w:val="24"/>
          <w:szCs w:val="24"/>
        </w:rPr>
        <w:t>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Тверской области за 2014 год</w:t>
      </w:r>
    </w:p>
    <w:p w:rsidR="00B54567" w:rsidRDefault="00B54567" w:rsidP="001A58C3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54567" w:rsidRDefault="00B54567" w:rsidP="001A58C3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54567" w:rsidRDefault="00B54567" w:rsidP="001A58C3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54567" w:rsidRDefault="00B54567" w:rsidP="001A58C3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E27ED4" w:rsidRDefault="00E27ED4" w:rsidP="001A58C3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E772D" w:rsidRPr="009E6497" w:rsidRDefault="001A58C3" w:rsidP="001A58C3">
      <w:pPr>
        <w:jc w:val="center"/>
        <w:rPr>
          <w:rFonts w:ascii="Times New Roman" w:hAnsi="Times New Roman"/>
          <w:b/>
          <w:sz w:val="32"/>
          <w:szCs w:val="32"/>
        </w:rPr>
      </w:pPr>
      <w:r w:rsidRPr="009E6497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A44F70" w:rsidRDefault="00A44F70" w:rsidP="009E649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43B37">
        <w:rPr>
          <w:rFonts w:ascii="Times New Roman" w:hAnsi="Times New Roman"/>
          <w:b/>
          <w:sz w:val="28"/>
          <w:szCs w:val="28"/>
        </w:rPr>
        <w:t xml:space="preserve">Введение </w:t>
      </w:r>
    </w:p>
    <w:p w:rsidR="009E6497" w:rsidRPr="00143B37" w:rsidRDefault="009E6497" w:rsidP="00143B3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A44F70" w:rsidRPr="00E32009" w:rsidRDefault="00A44F70" w:rsidP="00241AF2">
      <w:pPr>
        <w:pStyle w:val="aa"/>
        <w:numPr>
          <w:ilvl w:val="0"/>
          <w:numId w:val="1"/>
        </w:numPr>
        <w:spacing w:after="0" w:line="240" w:lineRule="auto"/>
        <w:ind w:left="1418" w:hanging="851"/>
        <w:jc w:val="both"/>
        <w:rPr>
          <w:rFonts w:ascii="Times New Roman" w:hAnsi="Times New Roman"/>
          <w:b/>
          <w:sz w:val="28"/>
          <w:szCs w:val="28"/>
        </w:rPr>
      </w:pPr>
      <w:r w:rsidRPr="00E32009">
        <w:rPr>
          <w:rFonts w:ascii="Times New Roman" w:hAnsi="Times New Roman"/>
          <w:b/>
          <w:sz w:val="28"/>
          <w:szCs w:val="28"/>
        </w:rPr>
        <w:t xml:space="preserve">Результаты мониторинга эффективности деятельности </w:t>
      </w:r>
      <w:r>
        <w:rPr>
          <w:rFonts w:ascii="Times New Roman" w:hAnsi="Times New Roman"/>
          <w:b/>
          <w:sz w:val="28"/>
          <w:szCs w:val="28"/>
        </w:rPr>
        <w:t>органов местного самоуправления городских округов и муниципальных районов</w:t>
      </w:r>
      <w:r w:rsidR="001A17AD">
        <w:rPr>
          <w:rFonts w:ascii="Times New Roman" w:hAnsi="Times New Roman"/>
          <w:b/>
          <w:sz w:val="28"/>
          <w:szCs w:val="28"/>
        </w:rPr>
        <w:t xml:space="preserve"> Тверской области </w:t>
      </w:r>
      <w:r w:rsidR="004472EA">
        <w:rPr>
          <w:rFonts w:ascii="Times New Roman" w:hAnsi="Times New Roman"/>
          <w:b/>
          <w:sz w:val="28"/>
          <w:szCs w:val="28"/>
        </w:rPr>
        <w:t>по ряду</w:t>
      </w:r>
      <w:r w:rsidR="00E27ED4">
        <w:rPr>
          <w:rFonts w:ascii="Times New Roman" w:hAnsi="Times New Roman"/>
          <w:b/>
          <w:sz w:val="28"/>
          <w:szCs w:val="28"/>
        </w:rPr>
        <w:t xml:space="preserve"> </w:t>
      </w:r>
      <w:r w:rsidR="009C5721">
        <w:rPr>
          <w:rFonts w:ascii="Times New Roman" w:hAnsi="Times New Roman"/>
          <w:b/>
          <w:sz w:val="28"/>
          <w:szCs w:val="28"/>
        </w:rPr>
        <w:t xml:space="preserve">основных показателей </w:t>
      </w:r>
      <w:r w:rsidR="00336013">
        <w:rPr>
          <w:rFonts w:ascii="Times New Roman" w:hAnsi="Times New Roman"/>
          <w:b/>
          <w:sz w:val="28"/>
          <w:szCs w:val="28"/>
        </w:rPr>
        <w:t>для оценки эффективности деятельности органов местного самоуправления городских округов и муниципальных районов</w:t>
      </w:r>
    </w:p>
    <w:p w:rsidR="00A44F70" w:rsidRDefault="00A44F70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Экономическое развитие </w:t>
      </w:r>
    </w:p>
    <w:p w:rsidR="00A44F70" w:rsidRDefault="007F0138" w:rsidP="009E6497">
      <w:pPr>
        <w:pStyle w:val="aa"/>
        <w:spacing w:after="0" w:line="240" w:lineRule="auto"/>
        <w:ind w:left="0"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44F70">
        <w:rPr>
          <w:rFonts w:ascii="Times New Roman" w:hAnsi="Times New Roman"/>
          <w:sz w:val="28"/>
          <w:szCs w:val="28"/>
        </w:rPr>
        <w:t>Развитие малого и среднего предпринимательства</w:t>
      </w:r>
    </w:p>
    <w:p w:rsidR="00A44F70" w:rsidRDefault="007F0138" w:rsidP="009E6497">
      <w:pPr>
        <w:pStyle w:val="aa"/>
        <w:spacing w:after="0" w:line="240" w:lineRule="auto"/>
        <w:ind w:left="0"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44F70">
        <w:rPr>
          <w:rFonts w:ascii="Times New Roman" w:hAnsi="Times New Roman"/>
          <w:sz w:val="28"/>
          <w:szCs w:val="28"/>
        </w:rPr>
        <w:t>Улучшение инвестиционной привлекательности</w:t>
      </w:r>
    </w:p>
    <w:p w:rsidR="00A44F70" w:rsidRDefault="007F0138" w:rsidP="009E6497">
      <w:pPr>
        <w:pStyle w:val="aa"/>
        <w:spacing w:after="0" w:line="240" w:lineRule="auto"/>
        <w:ind w:left="0"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44F70">
        <w:rPr>
          <w:rFonts w:ascii="Times New Roman" w:hAnsi="Times New Roman"/>
          <w:sz w:val="28"/>
          <w:szCs w:val="28"/>
        </w:rPr>
        <w:t>Дорожное хозяйство и транспорт</w:t>
      </w:r>
    </w:p>
    <w:p w:rsidR="00A44F70" w:rsidRDefault="00A44F70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Дошкольное образование </w:t>
      </w:r>
    </w:p>
    <w:p w:rsidR="00A44F70" w:rsidRDefault="00A44F70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и дополнительное образование</w:t>
      </w:r>
    </w:p>
    <w:p w:rsidR="002576BB" w:rsidRDefault="002576BB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Культура</w:t>
      </w:r>
    </w:p>
    <w:p w:rsidR="000F16E9" w:rsidRDefault="000F16E9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Физическая культура и спорт</w:t>
      </w:r>
    </w:p>
    <w:p w:rsidR="00A44F70" w:rsidRDefault="00A44F70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Жилищное строительство и обеспечение граждан жильем </w:t>
      </w:r>
    </w:p>
    <w:p w:rsidR="00A44F70" w:rsidRDefault="00A44F70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Жилищно-коммунальное хозяйство</w:t>
      </w:r>
    </w:p>
    <w:p w:rsidR="00A44F70" w:rsidRDefault="00A44F70" w:rsidP="009E6497">
      <w:pPr>
        <w:pStyle w:val="aa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муниципального управления</w:t>
      </w:r>
    </w:p>
    <w:p w:rsidR="00871430" w:rsidRPr="00871430" w:rsidRDefault="001F7F5B" w:rsidP="007F0138">
      <w:pPr>
        <w:pStyle w:val="aa"/>
        <w:numPr>
          <w:ilvl w:val="0"/>
          <w:numId w:val="1"/>
        </w:numPr>
        <w:spacing w:after="0" w:line="240" w:lineRule="auto"/>
        <w:ind w:left="1418" w:hanging="851"/>
        <w:jc w:val="both"/>
        <w:rPr>
          <w:rFonts w:ascii="Times New Roman" w:hAnsi="Times New Roman"/>
          <w:b/>
          <w:sz w:val="28"/>
          <w:szCs w:val="28"/>
        </w:rPr>
      </w:pPr>
      <w:r w:rsidRPr="007F0138">
        <w:rPr>
          <w:rFonts w:ascii="Times New Roman" w:hAnsi="Times New Roman"/>
          <w:b/>
          <w:sz w:val="28"/>
          <w:szCs w:val="28"/>
        </w:rPr>
        <w:t xml:space="preserve">Результаты оценки </w:t>
      </w:r>
      <w:r w:rsidR="00871430">
        <w:rPr>
          <w:rFonts w:ascii="Times New Roman" w:hAnsi="Times New Roman"/>
          <w:b/>
          <w:sz w:val="28"/>
          <w:szCs w:val="28"/>
        </w:rPr>
        <w:t>эффективности деятельности органов местного самоуправления городских округов и муниципальных районов Тверской области</w:t>
      </w:r>
    </w:p>
    <w:p w:rsidR="00871430" w:rsidRDefault="00871430" w:rsidP="00871430">
      <w:pPr>
        <w:pStyle w:val="aa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871430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ейтинг муниципальных районов Тверской области</w:t>
      </w:r>
    </w:p>
    <w:p w:rsidR="00871430" w:rsidRDefault="00871430" w:rsidP="00871430">
      <w:pPr>
        <w:pStyle w:val="aa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Рейтинг городских округов Тверской области</w:t>
      </w:r>
    </w:p>
    <w:p w:rsidR="001F7F5B" w:rsidRPr="00871430" w:rsidRDefault="00871430" w:rsidP="00871430">
      <w:pPr>
        <w:pStyle w:val="aa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Перечень показателей, оказавших положительное и отрицательное влияние на значение оценки эффективности деятельности в разрезе городских округов и </w:t>
      </w:r>
      <w:r w:rsidR="00911B9B">
        <w:rPr>
          <w:rFonts w:ascii="Times New Roman" w:hAnsi="Times New Roman"/>
          <w:sz w:val="28"/>
          <w:szCs w:val="28"/>
        </w:rPr>
        <w:t>муниципальных районов Тверской области</w:t>
      </w:r>
    </w:p>
    <w:p w:rsidR="009E6497" w:rsidRPr="009E6497" w:rsidRDefault="009E6497" w:rsidP="009E6497">
      <w:pPr>
        <w:pStyle w:val="aa"/>
        <w:rPr>
          <w:rFonts w:ascii="Times New Roman" w:hAnsi="Times New Roman"/>
          <w:b/>
          <w:sz w:val="28"/>
          <w:szCs w:val="28"/>
        </w:rPr>
      </w:pPr>
    </w:p>
    <w:p w:rsidR="00A44F70" w:rsidRPr="009E6497" w:rsidRDefault="00A44F70" w:rsidP="009E6497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E6497">
        <w:rPr>
          <w:rFonts w:ascii="Times New Roman" w:hAnsi="Times New Roman"/>
          <w:b/>
          <w:sz w:val="28"/>
          <w:szCs w:val="28"/>
        </w:rPr>
        <w:t xml:space="preserve">Заключение  </w:t>
      </w:r>
    </w:p>
    <w:p w:rsidR="00E27ED4" w:rsidRDefault="00E27ED4" w:rsidP="0095350D">
      <w:pPr>
        <w:jc w:val="center"/>
        <w:rPr>
          <w:rFonts w:ascii="Times New Roman" w:hAnsi="Times New Roman"/>
          <w:b/>
          <w:sz w:val="32"/>
          <w:szCs w:val="32"/>
        </w:rPr>
      </w:pPr>
    </w:p>
    <w:p w:rsidR="0063408A" w:rsidRPr="00EA4A8A" w:rsidRDefault="0095350D" w:rsidP="0095350D">
      <w:pPr>
        <w:jc w:val="center"/>
        <w:rPr>
          <w:rFonts w:ascii="Times New Roman" w:hAnsi="Times New Roman"/>
          <w:b/>
          <w:sz w:val="32"/>
          <w:szCs w:val="32"/>
        </w:rPr>
      </w:pPr>
      <w:r w:rsidRPr="00EA4A8A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63408A" w:rsidRPr="0095350D" w:rsidRDefault="0063408A" w:rsidP="0063408A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350D">
        <w:rPr>
          <w:rFonts w:ascii="Times New Roman" w:hAnsi="Times New Roman"/>
          <w:sz w:val="28"/>
          <w:szCs w:val="28"/>
        </w:rPr>
        <w:t xml:space="preserve">Оценка эффективности деятельности органов местного самоуправления городских округов и муниципальных районов Тверской области </w:t>
      </w:r>
      <w:r w:rsidR="00863080">
        <w:rPr>
          <w:rFonts w:ascii="Times New Roman" w:hAnsi="Times New Roman"/>
          <w:sz w:val="28"/>
          <w:szCs w:val="28"/>
        </w:rPr>
        <w:t xml:space="preserve">(далее </w:t>
      </w:r>
      <w:r w:rsidR="00134609">
        <w:rPr>
          <w:rFonts w:ascii="Times New Roman" w:hAnsi="Times New Roman"/>
          <w:sz w:val="28"/>
          <w:szCs w:val="28"/>
        </w:rPr>
        <w:t xml:space="preserve">также </w:t>
      </w:r>
      <w:r w:rsidR="00863080">
        <w:rPr>
          <w:rFonts w:ascii="Times New Roman" w:hAnsi="Times New Roman"/>
          <w:sz w:val="28"/>
          <w:szCs w:val="28"/>
        </w:rPr>
        <w:t xml:space="preserve">– ОМСУ Тверской области) </w:t>
      </w:r>
      <w:r w:rsidRPr="0095350D">
        <w:rPr>
          <w:rFonts w:ascii="Times New Roman" w:hAnsi="Times New Roman"/>
          <w:sz w:val="28"/>
          <w:szCs w:val="28"/>
        </w:rPr>
        <w:t>осуществляется в соответствии со следующими нормативными правовыми актами:</w:t>
      </w:r>
    </w:p>
    <w:p w:rsidR="0063408A" w:rsidRPr="007F0138" w:rsidRDefault="00320D1F" w:rsidP="007F01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7F0138">
        <w:rPr>
          <w:rFonts w:ascii="Times New Roman" w:hAnsi="Times New Roman"/>
          <w:sz w:val="28"/>
          <w:szCs w:val="28"/>
          <w:lang w:val="en-US"/>
        </w:rPr>
        <w:t> </w:t>
      </w:r>
      <w:r w:rsidR="0063408A" w:rsidRPr="007F0138">
        <w:rPr>
          <w:rFonts w:ascii="Times New Roman" w:hAnsi="Times New Roman"/>
          <w:sz w:val="28"/>
          <w:szCs w:val="28"/>
        </w:rPr>
        <w:t>указ Президента Российской Федерации от 28.04.2008 № 607 «Об оценке эффективности деятельности органов местного самоуправления городских округов и муниципальных районов»;</w:t>
      </w:r>
    </w:p>
    <w:p w:rsidR="0063408A" w:rsidRPr="007F0138" w:rsidRDefault="00320D1F" w:rsidP="007F01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AE4D6F">
        <w:rPr>
          <w:rFonts w:ascii="Times New Roman" w:hAnsi="Times New Roman"/>
          <w:sz w:val="28"/>
          <w:szCs w:val="28"/>
        </w:rPr>
        <w:t xml:space="preserve"> </w:t>
      </w:r>
      <w:r w:rsidR="0063408A" w:rsidRPr="007F0138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17.12.2012 № 1317 «О мерах по реализации Указа Президента Российской Федерации от 28.04.2008 № 607 «Об оценке эффективности деятельности органов местного самоуправления городских округов и муниципальных районов» и подпункта «и» пункта 2 Указа Президента Российской Федерации от 07.05.2012 № 601 «Об основных направлениях совершенствования системы государственного управления»;</w:t>
      </w:r>
    </w:p>
    <w:p w:rsidR="00911B9B" w:rsidRDefault="00320D1F" w:rsidP="00911B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7F0138">
        <w:rPr>
          <w:rFonts w:ascii="Times New Roman" w:hAnsi="Times New Roman"/>
          <w:sz w:val="28"/>
          <w:szCs w:val="28"/>
          <w:lang w:val="en-US"/>
        </w:rPr>
        <w:t> </w:t>
      </w:r>
      <w:r w:rsidR="00911B9B" w:rsidRPr="00D34DDF">
        <w:rPr>
          <w:rFonts w:ascii="Times New Roman" w:hAnsi="Times New Roman"/>
          <w:sz w:val="28"/>
          <w:szCs w:val="28"/>
        </w:rPr>
        <w:t>постановление Губернатора Тверской области от 17.07.2012 № 156-пг «О Порядке проведения социологических опросов населения о деятельности органов местного самоуправления Тверской области»;</w:t>
      </w:r>
    </w:p>
    <w:p w:rsidR="00911B9B" w:rsidRPr="0095350D" w:rsidRDefault="00320D1F" w:rsidP="00911B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D34DDF">
        <w:rPr>
          <w:rFonts w:ascii="Times New Roman" w:hAnsi="Times New Roman"/>
          <w:sz w:val="28"/>
          <w:szCs w:val="28"/>
          <w:lang w:val="en-US"/>
        </w:rPr>
        <w:t> </w:t>
      </w:r>
      <w:r w:rsidR="00911B9B" w:rsidRPr="0095350D">
        <w:rPr>
          <w:rFonts w:ascii="Times New Roman" w:hAnsi="Times New Roman"/>
          <w:sz w:val="28"/>
          <w:szCs w:val="28"/>
        </w:rPr>
        <w:t>распоряжение Правительства Тверской области от 29.04.2013 № 201-рп «Об оценке эффективности деятельности органов местного самоуправления городских округов и муниципа</w:t>
      </w:r>
      <w:r w:rsidR="00911B9B">
        <w:rPr>
          <w:rFonts w:ascii="Times New Roman" w:hAnsi="Times New Roman"/>
          <w:sz w:val="28"/>
          <w:szCs w:val="28"/>
        </w:rPr>
        <w:t>льных районов Тверской области».</w:t>
      </w:r>
    </w:p>
    <w:p w:rsidR="00911B9B" w:rsidRPr="00D34DDF" w:rsidRDefault="00911B9B" w:rsidP="00D34D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343A" w:rsidRDefault="00FF343A" w:rsidP="00A6056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056B">
        <w:rPr>
          <w:rFonts w:ascii="Times New Roman" w:hAnsi="Times New Roman"/>
          <w:sz w:val="28"/>
          <w:szCs w:val="28"/>
        </w:rPr>
        <w:t>В целях оп</w:t>
      </w:r>
      <w:r w:rsidR="00150B5D" w:rsidRPr="00A6056B">
        <w:rPr>
          <w:rFonts w:ascii="Times New Roman" w:hAnsi="Times New Roman"/>
          <w:sz w:val="28"/>
          <w:szCs w:val="28"/>
        </w:rPr>
        <w:t>тимизации работы</w:t>
      </w:r>
      <w:r w:rsidRPr="00A6056B">
        <w:rPr>
          <w:rFonts w:ascii="Times New Roman" w:hAnsi="Times New Roman"/>
          <w:sz w:val="28"/>
          <w:szCs w:val="28"/>
        </w:rPr>
        <w:t xml:space="preserve"> по осуществлению мониторинга эффективности </w:t>
      </w:r>
      <w:r w:rsidR="00277B48" w:rsidRPr="00A6056B">
        <w:rPr>
          <w:rFonts w:ascii="Times New Roman" w:hAnsi="Times New Roman"/>
          <w:sz w:val="28"/>
          <w:szCs w:val="28"/>
        </w:rPr>
        <w:t xml:space="preserve">деятельности ОМСУ Тверской области </w:t>
      </w:r>
      <w:r w:rsidR="00150B5D" w:rsidRPr="00A6056B">
        <w:rPr>
          <w:rFonts w:ascii="Times New Roman" w:hAnsi="Times New Roman"/>
          <w:sz w:val="28"/>
          <w:szCs w:val="28"/>
        </w:rPr>
        <w:t xml:space="preserve">в 2014 году </w:t>
      </w:r>
      <w:r w:rsidR="00C91EBA" w:rsidRPr="00A6056B">
        <w:rPr>
          <w:rFonts w:ascii="Times New Roman" w:hAnsi="Times New Roman"/>
          <w:sz w:val="28"/>
          <w:szCs w:val="28"/>
        </w:rPr>
        <w:t xml:space="preserve">Правительством Тверской области принято распоряжение </w:t>
      </w:r>
      <w:r w:rsidR="00342A55" w:rsidRPr="00A6056B">
        <w:rPr>
          <w:rFonts w:ascii="Times New Roman" w:hAnsi="Times New Roman"/>
          <w:sz w:val="28"/>
          <w:szCs w:val="28"/>
        </w:rPr>
        <w:t>от 14.07.2015 № 372-рп «О внесении изменений в распоряжение Правительства Тверской области от 29.04.2013 № 201-рп»</w:t>
      </w:r>
      <w:r w:rsidR="00C91EBA" w:rsidRPr="00A6056B">
        <w:rPr>
          <w:rFonts w:ascii="Times New Roman" w:hAnsi="Times New Roman"/>
          <w:sz w:val="28"/>
          <w:szCs w:val="28"/>
        </w:rPr>
        <w:t xml:space="preserve"> (далее – распоряжение)</w:t>
      </w:r>
      <w:r w:rsidR="00912218">
        <w:rPr>
          <w:rFonts w:ascii="Times New Roman" w:hAnsi="Times New Roman"/>
          <w:sz w:val="28"/>
          <w:szCs w:val="28"/>
        </w:rPr>
        <w:t>,</w:t>
      </w:r>
      <w:r w:rsidR="00E27ED4">
        <w:rPr>
          <w:rFonts w:ascii="Times New Roman" w:hAnsi="Times New Roman"/>
          <w:sz w:val="28"/>
          <w:szCs w:val="28"/>
        </w:rPr>
        <w:t xml:space="preserve"> </w:t>
      </w:r>
      <w:r w:rsidR="00150B5D" w:rsidRPr="00A6056B">
        <w:rPr>
          <w:rFonts w:ascii="Times New Roman" w:hAnsi="Times New Roman"/>
          <w:sz w:val="28"/>
          <w:szCs w:val="28"/>
        </w:rPr>
        <w:lastRenderedPageBreak/>
        <w:t>определяющ</w:t>
      </w:r>
      <w:r w:rsidR="00A6056B">
        <w:rPr>
          <w:rFonts w:ascii="Times New Roman" w:hAnsi="Times New Roman"/>
          <w:sz w:val="28"/>
          <w:szCs w:val="28"/>
        </w:rPr>
        <w:t>е</w:t>
      </w:r>
      <w:r w:rsidR="00150B5D" w:rsidRPr="00A6056B">
        <w:rPr>
          <w:rFonts w:ascii="Times New Roman" w:hAnsi="Times New Roman"/>
          <w:sz w:val="28"/>
          <w:szCs w:val="28"/>
        </w:rPr>
        <w:t>е</w:t>
      </w:r>
      <w:r w:rsidRPr="00A6056B">
        <w:rPr>
          <w:rFonts w:ascii="Times New Roman" w:hAnsi="Times New Roman"/>
          <w:sz w:val="28"/>
          <w:szCs w:val="28"/>
        </w:rPr>
        <w:t xml:space="preserve"> организационн</w:t>
      </w:r>
      <w:r w:rsidR="00150B5D" w:rsidRPr="00A6056B">
        <w:rPr>
          <w:rFonts w:ascii="Times New Roman" w:hAnsi="Times New Roman"/>
          <w:sz w:val="28"/>
          <w:szCs w:val="28"/>
        </w:rPr>
        <w:t>ую</w:t>
      </w:r>
      <w:r w:rsidRPr="00A6056B">
        <w:rPr>
          <w:rFonts w:ascii="Times New Roman" w:hAnsi="Times New Roman"/>
          <w:sz w:val="28"/>
          <w:szCs w:val="28"/>
        </w:rPr>
        <w:t xml:space="preserve"> схем</w:t>
      </w:r>
      <w:r w:rsidR="00150B5D" w:rsidRPr="00A6056B">
        <w:rPr>
          <w:rFonts w:ascii="Times New Roman" w:hAnsi="Times New Roman"/>
          <w:sz w:val="28"/>
          <w:szCs w:val="28"/>
        </w:rPr>
        <w:t>у</w:t>
      </w:r>
      <w:r w:rsidRPr="00A6056B">
        <w:rPr>
          <w:rFonts w:ascii="Times New Roman" w:hAnsi="Times New Roman"/>
          <w:sz w:val="28"/>
          <w:szCs w:val="28"/>
        </w:rPr>
        <w:t xml:space="preserve"> взаимодействия исполнительных органов государственной власти Тверской области (далее – ИОГВ Тверской области) и</w:t>
      </w:r>
      <w:r w:rsidR="00E27ED4">
        <w:rPr>
          <w:rFonts w:ascii="Times New Roman" w:hAnsi="Times New Roman"/>
          <w:sz w:val="28"/>
          <w:szCs w:val="28"/>
        </w:rPr>
        <w:t xml:space="preserve"> </w:t>
      </w:r>
      <w:r w:rsidRPr="00A6056B">
        <w:rPr>
          <w:rFonts w:ascii="Times New Roman" w:hAnsi="Times New Roman"/>
          <w:sz w:val="28"/>
          <w:szCs w:val="28"/>
        </w:rPr>
        <w:t>– ОМСУ Тверской области</w:t>
      </w:r>
      <w:r w:rsidR="00D60DFC" w:rsidRPr="00625396">
        <w:rPr>
          <w:rFonts w:ascii="Times New Roman" w:hAnsi="Times New Roman"/>
          <w:sz w:val="28"/>
          <w:szCs w:val="28"/>
        </w:rPr>
        <w:t>.</w:t>
      </w:r>
    </w:p>
    <w:p w:rsidR="00625396" w:rsidRDefault="00624B96" w:rsidP="002458E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96">
        <w:rPr>
          <w:rFonts w:ascii="Times New Roman" w:hAnsi="Times New Roman"/>
          <w:sz w:val="28"/>
          <w:szCs w:val="28"/>
        </w:rPr>
        <w:t xml:space="preserve">Распоряжением </w:t>
      </w:r>
      <w:r w:rsidR="00D34DDF">
        <w:rPr>
          <w:rFonts w:ascii="Times New Roman" w:hAnsi="Times New Roman"/>
          <w:sz w:val="28"/>
          <w:szCs w:val="28"/>
        </w:rPr>
        <w:t xml:space="preserve">установлен порядок проведения уточнения значений показателей </w:t>
      </w:r>
      <w:r w:rsidR="00D34DDF" w:rsidRPr="00625396">
        <w:rPr>
          <w:rFonts w:ascii="Times New Roman" w:hAnsi="Times New Roman"/>
          <w:sz w:val="28"/>
          <w:szCs w:val="28"/>
        </w:rPr>
        <w:t>эффективности деятельности органов местного самоуправления городских округов и муниципальных районов Тверской области</w:t>
      </w:r>
      <w:r w:rsidR="00D34DDF">
        <w:rPr>
          <w:rFonts w:ascii="Times New Roman" w:hAnsi="Times New Roman"/>
          <w:sz w:val="28"/>
          <w:szCs w:val="28"/>
        </w:rPr>
        <w:t>, а также</w:t>
      </w:r>
      <w:r w:rsidR="0061382E">
        <w:rPr>
          <w:rFonts w:ascii="Times New Roman" w:hAnsi="Times New Roman"/>
          <w:sz w:val="28"/>
          <w:szCs w:val="28"/>
        </w:rPr>
        <w:t xml:space="preserve"> </w:t>
      </w:r>
      <w:r w:rsidRPr="00342A55">
        <w:rPr>
          <w:rFonts w:ascii="Times New Roman" w:hAnsi="Times New Roman"/>
          <w:sz w:val="28"/>
          <w:szCs w:val="28"/>
        </w:rPr>
        <w:t>у</w:t>
      </w:r>
      <w:r w:rsidR="00FF343A" w:rsidRPr="00342A55">
        <w:rPr>
          <w:rFonts w:ascii="Times New Roman" w:hAnsi="Times New Roman"/>
          <w:sz w:val="28"/>
          <w:szCs w:val="28"/>
        </w:rPr>
        <w:t>твержд</w:t>
      </w:r>
      <w:r w:rsidR="002D1714" w:rsidRPr="00342A55">
        <w:rPr>
          <w:rFonts w:ascii="Times New Roman" w:hAnsi="Times New Roman"/>
          <w:sz w:val="28"/>
          <w:szCs w:val="28"/>
        </w:rPr>
        <w:t>ен</w:t>
      </w:r>
      <w:r w:rsidR="00911B9B">
        <w:rPr>
          <w:rFonts w:ascii="Times New Roman" w:hAnsi="Times New Roman"/>
          <w:sz w:val="28"/>
          <w:szCs w:val="28"/>
        </w:rPr>
        <w:t xml:space="preserve"> п</w:t>
      </w:r>
      <w:r w:rsidR="00FF343A" w:rsidRPr="00625396">
        <w:rPr>
          <w:rFonts w:ascii="Times New Roman" w:hAnsi="Times New Roman"/>
          <w:sz w:val="28"/>
          <w:szCs w:val="28"/>
        </w:rPr>
        <w:t>еречень исполнительных органов государственной власти Тверской области, осуществляющих проверку значений показателей эффективности деятельности органов местного самоуправления городских округов и муниципа</w:t>
      </w:r>
      <w:r w:rsidR="00911B9B">
        <w:rPr>
          <w:rFonts w:ascii="Times New Roman" w:hAnsi="Times New Roman"/>
          <w:sz w:val="28"/>
          <w:szCs w:val="28"/>
        </w:rPr>
        <w:t>льных районов Тверской области. Кроме того, распоряжением утвержден</w:t>
      </w:r>
      <w:r w:rsidR="00D34DDF">
        <w:rPr>
          <w:rFonts w:ascii="Times New Roman" w:hAnsi="Times New Roman"/>
          <w:sz w:val="28"/>
          <w:szCs w:val="28"/>
        </w:rPr>
        <w:t xml:space="preserve"> План </w:t>
      </w:r>
      <w:r w:rsidR="00D34DDF" w:rsidRPr="00625396">
        <w:rPr>
          <w:rFonts w:ascii="Times New Roman" w:hAnsi="Times New Roman"/>
          <w:sz w:val="28"/>
          <w:szCs w:val="28"/>
        </w:rPr>
        <w:t>текстовой части доклада</w:t>
      </w:r>
      <w:r w:rsidR="00D34DDF">
        <w:rPr>
          <w:rFonts w:ascii="Times New Roman" w:hAnsi="Times New Roman"/>
          <w:sz w:val="28"/>
          <w:szCs w:val="28"/>
        </w:rPr>
        <w:t xml:space="preserve"> ОМСУ Тверской области</w:t>
      </w:r>
      <w:r w:rsidR="00D34DDF" w:rsidRPr="00625396">
        <w:rPr>
          <w:rFonts w:ascii="Times New Roman" w:hAnsi="Times New Roman"/>
          <w:sz w:val="28"/>
          <w:szCs w:val="28"/>
        </w:rPr>
        <w:t>, в которой отражается краткий анализ достигнутых в текущем году значений показателей эффективности деятельности, характеристика мер, реализуемых органами местного самоуправления городских округов и муниципальных районов</w:t>
      </w:r>
      <w:r w:rsidR="00FD0D81">
        <w:rPr>
          <w:rFonts w:ascii="Times New Roman" w:hAnsi="Times New Roman"/>
          <w:sz w:val="28"/>
          <w:szCs w:val="28"/>
        </w:rPr>
        <w:t xml:space="preserve"> Тверской области</w:t>
      </w:r>
      <w:r w:rsidR="00D34DDF" w:rsidRPr="00625396">
        <w:rPr>
          <w:rFonts w:ascii="Times New Roman" w:hAnsi="Times New Roman"/>
          <w:sz w:val="28"/>
          <w:szCs w:val="28"/>
        </w:rPr>
        <w:t>, с помощью которых удалось улучшить значения тех или иных показателей, пояснения по показателям с отрицательной тенденцией развития</w:t>
      </w:r>
      <w:r w:rsidR="00D34DDF">
        <w:rPr>
          <w:rFonts w:ascii="Times New Roman" w:hAnsi="Times New Roman"/>
          <w:sz w:val="28"/>
          <w:szCs w:val="28"/>
        </w:rPr>
        <w:t xml:space="preserve">. Данные нововведения позволили </w:t>
      </w:r>
      <w:r w:rsidR="00FF343A" w:rsidRPr="00625396">
        <w:rPr>
          <w:rFonts w:ascii="Times New Roman" w:hAnsi="Times New Roman"/>
          <w:sz w:val="28"/>
          <w:szCs w:val="28"/>
        </w:rPr>
        <w:t xml:space="preserve">ОМСУ Тверской области </w:t>
      </w:r>
      <w:r w:rsidR="00D34DDF">
        <w:rPr>
          <w:rFonts w:ascii="Times New Roman" w:hAnsi="Times New Roman"/>
          <w:sz w:val="28"/>
          <w:szCs w:val="28"/>
        </w:rPr>
        <w:t>подготовить качественные уточненные доклады</w:t>
      </w:r>
      <w:r w:rsidR="00AF6B20" w:rsidRPr="00A6056B">
        <w:rPr>
          <w:rFonts w:ascii="Times New Roman" w:hAnsi="Times New Roman"/>
          <w:sz w:val="28"/>
          <w:szCs w:val="28"/>
        </w:rPr>
        <w:t xml:space="preserve"> о достигнутых значениях показателей для оценки эффективности деятельности ОМСУ Тверской области за 2014 год и их планируемых значениях на 2015-2017 годы (далее </w:t>
      </w:r>
      <w:r w:rsidR="0099752E">
        <w:rPr>
          <w:rFonts w:ascii="Times New Roman" w:hAnsi="Times New Roman"/>
          <w:sz w:val="28"/>
          <w:szCs w:val="28"/>
        </w:rPr>
        <w:t>-</w:t>
      </w:r>
      <w:r w:rsidR="00AF6B20" w:rsidRPr="00A6056B">
        <w:rPr>
          <w:rFonts w:ascii="Times New Roman" w:hAnsi="Times New Roman"/>
          <w:sz w:val="28"/>
          <w:szCs w:val="28"/>
        </w:rPr>
        <w:t xml:space="preserve"> уточненные доклады </w:t>
      </w:r>
      <w:r w:rsidR="00F47E4B" w:rsidRPr="00A6056B">
        <w:rPr>
          <w:rFonts w:ascii="Times New Roman" w:hAnsi="Times New Roman"/>
          <w:sz w:val="28"/>
          <w:szCs w:val="28"/>
        </w:rPr>
        <w:t>ОМСУ Тверской области</w:t>
      </w:r>
      <w:r w:rsidR="00AF6B20" w:rsidRPr="00A6056B">
        <w:rPr>
          <w:rFonts w:ascii="Times New Roman" w:hAnsi="Times New Roman"/>
          <w:sz w:val="28"/>
          <w:szCs w:val="28"/>
        </w:rPr>
        <w:t>)</w:t>
      </w:r>
      <w:r w:rsidR="00D34DDF">
        <w:rPr>
          <w:rFonts w:ascii="Times New Roman" w:hAnsi="Times New Roman"/>
          <w:sz w:val="28"/>
          <w:szCs w:val="28"/>
        </w:rPr>
        <w:t xml:space="preserve"> с </w:t>
      </w:r>
      <w:r w:rsidR="00B732C9">
        <w:rPr>
          <w:rFonts w:ascii="Times New Roman" w:hAnsi="Times New Roman"/>
          <w:sz w:val="28"/>
          <w:szCs w:val="28"/>
        </w:rPr>
        <w:t>учетом рекомендаций ИОГВ Тверской области и данных территориального органа Федеральной службы государственной статистики по Тверской области.</w:t>
      </w:r>
    </w:p>
    <w:p w:rsidR="002458E4" w:rsidRDefault="002458E4" w:rsidP="002458E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58E4">
        <w:rPr>
          <w:rFonts w:ascii="Times New Roman" w:hAnsi="Times New Roman"/>
          <w:sz w:val="28"/>
          <w:szCs w:val="28"/>
        </w:rPr>
        <w:t>Количество показателей эффективности деятельности органов местного самоуправления городских округов и муниципальных районов Тверской области, закрепленное за</w:t>
      </w:r>
      <w:r w:rsidR="0061382E">
        <w:rPr>
          <w:rFonts w:ascii="Times New Roman" w:hAnsi="Times New Roman"/>
          <w:sz w:val="28"/>
          <w:szCs w:val="28"/>
        </w:rPr>
        <w:t xml:space="preserve"> </w:t>
      </w:r>
      <w:r w:rsidRPr="002458E4">
        <w:rPr>
          <w:rFonts w:ascii="Times New Roman" w:hAnsi="Times New Roman"/>
          <w:sz w:val="28"/>
          <w:szCs w:val="28"/>
        </w:rPr>
        <w:t>ИОГВ Тверской области</w:t>
      </w:r>
      <w:r w:rsidR="00385A0A">
        <w:rPr>
          <w:rFonts w:ascii="Times New Roman" w:hAnsi="Times New Roman"/>
          <w:sz w:val="28"/>
          <w:szCs w:val="28"/>
        </w:rPr>
        <w:t xml:space="preserve"> представлено в Т</w:t>
      </w:r>
      <w:r>
        <w:rPr>
          <w:rFonts w:ascii="Times New Roman" w:hAnsi="Times New Roman"/>
          <w:sz w:val="28"/>
          <w:szCs w:val="28"/>
        </w:rPr>
        <w:t>аблице 2.</w:t>
      </w:r>
    </w:p>
    <w:p w:rsidR="009629C0" w:rsidRDefault="009629C0" w:rsidP="002458E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8E4" w:rsidRDefault="002458E4" w:rsidP="002458E4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Количество</w:t>
      </w:r>
      <w:r w:rsidR="00FF343A" w:rsidRPr="002458E4">
        <w:rPr>
          <w:rFonts w:ascii="Times New Roman" w:hAnsi="Times New Roman"/>
          <w:b/>
          <w:sz w:val="32"/>
          <w:szCs w:val="32"/>
        </w:rPr>
        <w:t xml:space="preserve"> показателей</w:t>
      </w:r>
      <w:r w:rsidRPr="002458E4">
        <w:rPr>
          <w:rFonts w:ascii="Times New Roman" w:hAnsi="Times New Roman"/>
          <w:b/>
          <w:sz w:val="32"/>
          <w:szCs w:val="32"/>
        </w:rPr>
        <w:t xml:space="preserve"> эффективности деятельности органов местного самоуправления городских округов и муниципальных районов Тверской области</w:t>
      </w:r>
      <w:r>
        <w:rPr>
          <w:rFonts w:ascii="Times New Roman" w:hAnsi="Times New Roman"/>
          <w:b/>
          <w:sz w:val="32"/>
          <w:szCs w:val="32"/>
        </w:rPr>
        <w:t>, закрепленное</w:t>
      </w:r>
      <w:r w:rsidR="0061382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за</w:t>
      </w:r>
    </w:p>
    <w:p w:rsidR="002458E4" w:rsidRDefault="00FF343A" w:rsidP="002458E4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2458E4">
        <w:rPr>
          <w:rFonts w:ascii="Times New Roman" w:hAnsi="Times New Roman"/>
          <w:b/>
          <w:sz w:val="32"/>
          <w:szCs w:val="32"/>
        </w:rPr>
        <w:t>ИОГВ Тверской области</w:t>
      </w:r>
    </w:p>
    <w:p w:rsidR="002458E4" w:rsidRPr="002458E4" w:rsidRDefault="002458E4" w:rsidP="00F315FA">
      <w:pPr>
        <w:spacing w:line="276" w:lineRule="auto"/>
        <w:ind w:firstLine="11907"/>
        <w:jc w:val="center"/>
        <w:rPr>
          <w:rFonts w:ascii="Times New Roman" w:hAnsi="Times New Roman"/>
          <w:sz w:val="24"/>
          <w:szCs w:val="24"/>
        </w:rPr>
      </w:pPr>
      <w:r w:rsidRPr="002458E4">
        <w:rPr>
          <w:rFonts w:ascii="Times New Roman" w:hAnsi="Times New Roman"/>
          <w:sz w:val="24"/>
          <w:szCs w:val="24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50"/>
        <w:gridCol w:w="3084"/>
      </w:tblGrid>
      <w:tr w:rsidR="00FF343A" w:rsidRPr="00C07F5F" w:rsidTr="00DC620F">
        <w:trPr>
          <w:jc w:val="center"/>
        </w:trPr>
        <w:tc>
          <w:tcPr>
            <w:tcW w:w="10750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>Наименование ИОГВ Тверской области</w:t>
            </w:r>
          </w:p>
        </w:tc>
        <w:tc>
          <w:tcPr>
            <w:tcW w:w="3084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>количество показателей</w:t>
            </w:r>
          </w:p>
        </w:tc>
      </w:tr>
      <w:tr w:rsidR="00FF343A" w:rsidRPr="00C07F5F" w:rsidTr="00C07F5F">
        <w:trPr>
          <w:jc w:val="center"/>
        </w:trPr>
        <w:tc>
          <w:tcPr>
            <w:tcW w:w="10750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Тверской области </w:t>
            </w:r>
          </w:p>
        </w:tc>
        <w:tc>
          <w:tcPr>
            <w:tcW w:w="3084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11 показателей</w:t>
            </w:r>
          </w:p>
        </w:tc>
      </w:tr>
      <w:tr w:rsidR="00FF343A" w:rsidRPr="00C07F5F" w:rsidTr="00DC620F">
        <w:trPr>
          <w:jc w:val="center"/>
        </w:trPr>
        <w:tc>
          <w:tcPr>
            <w:tcW w:w="10750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топливно-энергетического комплекса и жилищно-коммунального хозяйства Тверской области</w:t>
            </w:r>
          </w:p>
        </w:tc>
        <w:tc>
          <w:tcPr>
            <w:tcW w:w="3084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6 показателей</w:t>
            </w:r>
          </w:p>
        </w:tc>
      </w:tr>
      <w:tr w:rsidR="00FF343A" w:rsidRPr="00C07F5F" w:rsidTr="00C07F5F">
        <w:trPr>
          <w:jc w:val="center"/>
        </w:trPr>
        <w:tc>
          <w:tcPr>
            <w:tcW w:w="10750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экономического развития Тверской области</w:t>
            </w:r>
          </w:p>
        </w:tc>
        <w:tc>
          <w:tcPr>
            <w:tcW w:w="3084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5 показателей</w:t>
            </w:r>
          </w:p>
        </w:tc>
      </w:tr>
      <w:tr w:rsidR="00FF343A" w:rsidRPr="00C07F5F" w:rsidTr="00DC620F">
        <w:trPr>
          <w:jc w:val="center"/>
        </w:trPr>
        <w:tc>
          <w:tcPr>
            <w:tcW w:w="10750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Комитет по делам культуры Тверской области</w:t>
            </w:r>
          </w:p>
        </w:tc>
        <w:tc>
          <w:tcPr>
            <w:tcW w:w="3084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4 показателя</w:t>
            </w:r>
          </w:p>
        </w:tc>
      </w:tr>
      <w:tr w:rsidR="00FF343A" w:rsidRPr="00C07F5F" w:rsidTr="00C07F5F">
        <w:trPr>
          <w:jc w:val="center"/>
        </w:trPr>
        <w:tc>
          <w:tcPr>
            <w:tcW w:w="10750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имущественных и земельных отношений Тверской области</w:t>
            </w:r>
          </w:p>
        </w:tc>
        <w:tc>
          <w:tcPr>
            <w:tcW w:w="3084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 показателя</w:t>
            </w:r>
          </w:p>
        </w:tc>
      </w:tr>
      <w:tr w:rsidR="00FF343A" w:rsidRPr="00C07F5F" w:rsidTr="00DC620F">
        <w:trPr>
          <w:jc w:val="center"/>
        </w:trPr>
        <w:tc>
          <w:tcPr>
            <w:tcW w:w="10750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финансов Тверской области</w:t>
            </w:r>
          </w:p>
        </w:tc>
        <w:tc>
          <w:tcPr>
            <w:tcW w:w="3084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 показателя</w:t>
            </w:r>
          </w:p>
        </w:tc>
      </w:tr>
      <w:tr w:rsidR="00FF343A" w:rsidRPr="00C07F5F" w:rsidTr="00C07F5F">
        <w:trPr>
          <w:jc w:val="center"/>
        </w:trPr>
        <w:tc>
          <w:tcPr>
            <w:tcW w:w="10750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строительства Тверской области</w:t>
            </w:r>
          </w:p>
        </w:tc>
        <w:tc>
          <w:tcPr>
            <w:tcW w:w="3084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 показателя</w:t>
            </w:r>
          </w:p>
        </w:tc>
      </w:tr>
      <w:tr w:rsidR="00FF343A" w:rsidRPr="00C07F5F" w:rsidTr="00DC620F">
        <w:trPr>
          <w:jc w:val="center"/>
        </w:trPr>
        <w:tc>
          <w:tcPr>
            <w:tcW w:w="10750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транспорта Тверской области</w:t>
            </w:r>
          </w:p>
        </w:tc>
        <w:tc>
          <w:tcPr>
            <w:tcW w:w="3084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 показателя</w:t>
            </w:r>
          </w:p>
        </w:tc>
      </w:tr>
      <w:tr w:rsidR="00FF343A" w:rsidRPr="00C07F5F" w:rsidTr="00C07F5F">
        <w:trPr>
          <w:jc w:val="center"/>
        </w:trPr>
        <w:tc>
          <w:tcPr>
            <w:tcW w:w="10750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Комитет по физической культуре и спорту Тверской области</w:t>
            </w:r>
          </w:p>
        </w:tc>
        <w:tc>
          <w:tcPr>
            <w:tcW w:w="3084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 показателя</w:t>
            </w:r>
          </w:p>
        </w:tc>
      </w:tr>
      <w:tr w:rsidR="00FF343A" w:rsidRPr="00C07F5F" w:rsidTr="00DC620F">
        <w:trPr>
          <w:jc w:val="center"/>
        </w:trPr>
        <w:tc>
          <w:tcPr>
            <w:tcW w:w="10750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здравоохранения Тверской области</w:t>
            </w:r>
          </w:p>
        </w:tc>
        <w:tc>
          <w:tcPr>
            <w:tcW w:w="3084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 показатель</w:t>
            </w:r>
          </w:p>
        </w:tc>
      </w:tr>
      <w:tr w:rsidR="00FF343A" w:rsidRPr="00C07F5F" w:rsidTr="00C07F5F">
        <w:trPr>
          <w:jc w:val="center"/>
        </w:trPr>
        <w:tc>
          <w:tcPr>
            <w:tcW w:w="10750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Министерство промышленности и информационных технологий Тверской области</w:t>
            </w:r>
          </w:p>
        </w:tc>
        <w:tc>
          <w:tcPr>
            <w:tcW w:w="3084" w:type="dxa"/>
            <w:shd w:val="clear" w:color="auto" w:fill="BDD6EE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 показатель</w:t>
            </w:r>
          </w:p>
        </w:tc>
      </w:tr>
      <w:tr w:rsidR="00FF343A" w:rsidRPr="00C07F5F" w:rsidTr="00DC620F">
        <w:trPr>
          <w:jc w:val="center"/>
        </w:trPr>
        <w:tc>
          <w:tcPr>
            <w:tcW w:w="10750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Министерство сельского хозяйства Тверской области </w:t>
            </w:r>
          </w:p>
        </w:tc>
        <w:tc>
          <w:tcPr>
            <w:tcW w:w="3084" w:type="dxa"/>
            <w:shd w:val="clear" w:color="auto" w:fill="auto"/>
          </w:tcPr>
          <w:p w:rsidR="00FF343A" w:rsidRPr="00C07F5F" w:rsidRDefault="00FF343A" w:rsidP="006D27F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 показатель</w:t>
            </w:r>
          </w:p>
        </w:tc>
      </w:tr>
    </w:tbl>
    <w:p w:rsidR="00A66F76" w:rsidRDefault="00912218" w:rsidP="0063408A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исполнение указа Президента Российской Федерации от28.04.2008 № 607 «Об оценке эффективности</w:t>
      </w:r>
      <w:r w:rsidR="00FB00B8">
        <w:rPr>
          <w:rFonts w:ascii="Times New Roman" w:hAnsi="Times New Roman"/>
          <w:sz w:val="28"/>
          <w:szCs w:val="28"/>
        </w:rPr>
        <w:t xml:space="preserve"> деятельности органов местного самоуправления городских округов </w:t>
      </w:r>
      <w:r w:rsidR="00FA272C">
        <w:rPr>
          <w:rFonts w:ascii="Times New Roman" w:hAnsi="Times New Roman"/>
          <w:sz w:val="28"/>
          <w:szCs w:val="28"/>
        </w:rPr>
        <w:t>и муниципальных районов»</w:t>
      </w:r>
      <w:r w:rsidR="0061382E">
        <w:rPr>
          <w:rFonts w:ascii="Times New Roman" w:hAnsi="Times New Roman"/>
          <w:sz w:val="28"/>
          <w:szCs w:val="28"/>
        </w:rPr>
        <w:t xml:space="preserve"> </w:t>
      </w:r>
      <w:r w:rsidR="00A66F76">
        <w:rPr>
          <w:rFonts w:ascii="Times New Roman" w:hAnsi="Times New Roman"/>
          <w:sz w:val="28"/>
          <w:szCs w:val="28"/>
        </w:rPr>
        <w:t>и распоряжения</w:t>
      </w:r>
      <w:r w:rsidR="00F95E3B">
        <w:rPr>
          <w:rFonts w:ascii="Times New Roman" w:hAnsi="Times New Roman"/>
          <w:sz w:val="28"/>
          <w:szCs w:val="28"/>
        </w:rPr>
        <w:t>,</w:t>
      </w:r>
      <w:r w:rsidR="00613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63408A" w:rsidRPr="0095350D">
        <w:rPr>
          <w:rFonts w:ascii="Times New Roman" w:hAnsi="Times New Roman"/>
          <w:sz w:val="28"/>
          <w:szCs w:val="28"/>
        </w:rPr>
        <w:t xml:space="preserve"> целях проведения оценки эффективности деятельности органов местного самоуправления городских округов и </w:t>
      </w:r>
      <w:r w:rsidR="0063408A" w:rsidRPr="0095350D">
        <w:rPr>
          <w:rFonts w:ascii="Times New Roman" w:hAnsi="Times New Roman"/>
          <w:sz w:val="28"/>
          <w:szCs w:val="28"/>
        </w:rPr>
        <w:lastRenderedPageBreak/>
        <w:t xml:space="preserve">муниципальных районов Тверской области </w:t>
      </w:r>
      <w:r w:rsidR="0095350D">
        <w:rPr>
          <w:rFonts w:ascii="Times New Roman" w:hAnsi="Times New Roman"/>
          <w:sz w:val="28"/>
          <w:szCs w:val="28"/>
        </w:rPr>
        <w:t>в 2015</w:t>
      </w:r>
      <w:r w:rsidR="0063408A" w:rsidRPr="0095350D">
        <w:rPr>
          <w:rFonts w:ascii="Times New Roman" w:hAnsi="Times New Roman"/>
          <w:sz w:val="28"/>
          <w:szCs w:val="28"/>
        </w:rPr>
        <w:t xml:space="preserve"> году Главами администраций городских округов и муниципальных районов Тверской области </w:t>
      </w:r>
      <w:r w:rsidR="00A66F76">
        <w:rPr>
          <w:rFonts w:ascii="Times New Roman" w:hAnsi="Times New Roman"/>
          <w:sz w:val="28"/>
          <w:szCs w:val="28"/>
        </w:rPr>
        <w:t xml:space="preserve">своевременно </w:t>
      </w:r>
      <w:r w:rsidR="0063408A" w:rsidRPr="0095350D">
        <w:rPr>
          <w:rFonts w:ascii="Times New Roman" w:hAnsi="Times New Roman"/>
          <w:sz w:val="28"/>
          <w:szCs w:val="28"/>
        </w:rPr>
        <w:t>представл</w:t>
      </w:r>
      <w:r w:rsidR="00A66F76">
        <w:rPr>
          <w:rFonts w:ascii="Times New Roman" w:hAnsi="Times New Roman"/>
          <w:sz w:val="28"/>
          <w:szCs w:val="28"/>
        </w:rPr>
        <w:t>ены</w:t>
      </w:r>
      <w:r w:rsidR="0063408A" w:rsidRPr="0095350D">
        <w:rPr>
          <w:rFonts w:ascii="Times New Roman" w:hAnsi="Times New Roman"/>
          <w:sz w:val="28"/>
          <w:szCs w:val="28"/>
        </w:rPr>
        <w:t xml:space="preserve"> в Правительство Тверской области</w:t>
      </w:r>
      <w:r w:rsidR="00A66F76">
        <w:rPr>
          <w:rFonts w:ascii="Times New Roman" w:hAnsi="Times New Roman"/>
          <w:sz w:val="28"/>
          <w:szCs w:val="28"/>
        </w:rPr>
        <w:t>:</w:t>
      </w:r>
    </w:p>
    <w:p w:rsidR="00A66F76" w:rsidRDefault="00FD0D81" w:rsidP="0063408A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AE4D6F">
        <w:rPr>
          <w:rFonts w:ascii="Times New Roman" w:hAnsi="Times New Roman"/>
          <w:sz w:val="28"/>
          <w:szCs w:val="28"/>
        </w:rPr>
        <w:t xml:space="preserve"> </w:t>
      </w:r>
      <w:r w:rsidR="0063408A" w:rsidRPr="0095350D">
        <w:rPr>
          <w:rFonts w:ascii="Times New Roman" w:hAnsi="Times New Roman"/>
          <w:sz w:val="28"/>
          <w:szCs w:val="28"/>
        </w:rPr>
        <w:t xml:space="preserve">доклады </w:t>
      </w:r>
      <w:r w:rsidR="00863080">
        <w:rPr>
          <w:rFonts w:ascii="Times New Roman" w:hAnsi="Times New Roman"/>
          <w:sz w:val="28"/>
          <w:szCs w:val="28"/>
        </w:rPr>
        <w:t>ОМСУ Тверской области</w:t>
      </w:r>
      <w:r w:rsidR="00A66F76">
        <w:rPr>
          <w:rFonts w:ascii="Times New Roman" w:hAnsi="Times New Roman"/>
          <w:sz w:val="28"/>
          <w:szCs w:val="28"/>
        </w:rPr>
        <w:t xml:space="preserve"> (до 1 мая 2015</w:t>
      </w:r>
      <w:r w:rsidR="00A66F76" w:rsidRPr="0095350D">
        <w:rPr>
          <w:rFonts w:ascii="Times New Roman" w:hAnsi="Times New Roman"/>
          <w:sz w:val="28"/>
          <w:szCs w:val="28"/>
        </w:rPr>
        <w:t xml:space="preserve"> года</w:t>
      </w:r>
      <w:r w:rsidR="00A66F76">
        <w:rPr>
          <w:rFonts w:ascii="Times New Roman" w:hAnsi="Times New Roman"/>
          <w:sz w:val="28"/>
          <w:szCs w:val="28"/>
        </w:rPr>
        <w:t>)</w:t>
      </w:r>
      <w:r w:rsidR="00C32E30">
        <w:rPr>
          <w:rFonts w:ascii="Times New Roman" w:hAnsi="Times New Roman"/>
          <w:sz w:val="28"/>
          <w:szCs w:val="28"/>
        </w:rPr>
        <w:t xml:space="preserve">, </w:t>
      </w:r>
    </w:p>
    <w:p w:rsidR="0095350D" w:rsidRPr="00721F74" w:rsidRDefault="00FD0D81" w:rsidP="0063408A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C32E30">
        <w:rPr>
          <w:rFonts w:ascii="Times New Roman" w:hAnsi="Times New Roman"/>
          <w:sz w:val="28"/>
          <w:szCs w:val="28"/>
        </w:rPr>
        <w:t xml:space="preserve"> уточненные доклады</w:t>
      </w:r>
      <w:r w:rsidR="00863080">
        <w:rPr>
          <w:rFonts w:ascii="Times New Roman" w:hAnsi="Times New Roman"/>
          <w:sz w:val="28"/>
          <w:szCs w:val="28"/>
        </w:rPr>
        <w:t xml:space="preserve"> ОМСУ Тверской области</w:t>
      </w:r>
      <w:r w:rsidR="00A66F76">
        <w:rPr>
          <w:rFonts w:ascii="Times New Roman" w:hAnsi="Times New Roman"/>
          <w:sz w:val="28"/>
          <w:szCs w:val="28"/>
        </w:rPr>
        <w:t xml:space="preserve"> (до 15 августа 2015 года</w:t>
      </w:r>
      <w:r w:rsidR="00721F74">
        <w:rPr>
          <w:rFonts w:ascii="Times New Roman" w:hAnsi="Times New Roman"/>
          <w:sz w:val="28"/>
          <w:szCs w:val="28"/>
        </w:rPr>
        <w:t>).</w:t>
      </w:r>
    </w:p>
    <w:p w:rsidR="0063408A" w:rsidRDefault="00AA47CF" w:rsidP="0063408A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уточненных д</w:t>
      </w:r>
      <w:r w:rsidR="0063408A" w:rsidRPr="0095350D">
        <w:rPr>
          <w:rFonts w:ascii="Times New Roman" w:hAnsi="Times New Roman"/>
          <w:sz w:val="28"/>
          <w:szCs w:val="28"/>
        </w:rPr>
        <w:t xml:space="preserve">окладов ОМСУ Тверской области Министерством экономического развития Тверской области </w:t>
      </w:r>
      <w:r w:rsidR="005958C8">
        <w:rPr>
          <w:rFonts w:ascii="Times New Roman" w:hAnsi="Times New Roman"/>
          <w:sz w:val="28"/>
          <w:szCs w:val="28"/>
        </w:rPr>
        <w:t>осуществлен</w:t>
      </w:r>
      <w:r w:rsidR="00D7433F">
        <w:rPr>
          <w:rFonts w:ascii="Times New Roman" w:hAnsi="Times New Roman"/>
          <w:sz w:val="28"/>
          <w:szCs w:val="28"/>
        </w:rPr>
        <w:t xml:space="preserve"> мониторинг эффективности деятельности ОМСУ Тверской области, </w:t>
      </w:r>
      <w:r w:rsidR="005958C8">
        <w:rPr>
          <w:rFonts w:ascii="Times New Roman" w:hAnsi="Times New Roman"/>
          <w:sz w:val="28"/>
          <w:szCs w:val="28"/>
        </w:rPr>
        <w:t>сформирована</w:t>
      </w:r>
      <w:r w:rsidR="00D7433F">
        <w:rPr>
          <w:rFonts w:ascii="Times New Roman" w:hAnsi="Times New Roman"/>
          <w:sz w:val="28"/>
          <w:szCs w:val="28"/>
        </w:rPr>
        <w:t xml:space="preserve"> к</w:t>
      </w:r>
      <w:r w:rsidR="0063408A" w:rsidRPr="0095350D">
        <w:rPr>
          <w:rFonts w:ascii="Times New Roman" w:hAnsi="Times New Roman"/>
          <w:sz w:val="28"/>
          <w:szCs w:val="28"/>
        </w:rPr>
        <w:t>омплексная оценка эффективности деятельности органов местного самоуправления городских округов и муниципальных районов Тверской области</w:t>
      </w:r>
      <w:r w:rsidR="00D7433F">
        <w:rPr>
          <w:rFonts w:ascii="Times New Roman" w:hAnsi="Times New Roman"/>
          <w:sz w:val="28"/>
          <w:szCs w:val="28"/>
        </w:rPr>
        <w:t xml:space="preserve"> за 2014</w:t>
      </w:r>
      <w:r w:rsidR="0063408A" w:rsidRPr="0095350D">
        <w:rPr>
          <w:rFonts w:ascii="Times New Roman" w:hAnsi="Times New Roman"/>
          <w:sz w:val="28"/>
          <w:szCs w:val="28"/>
        </w:rPr>
        <w:t xml:space="preserve"> год</w:t>
      </w:r>
      <w:r w:rsidR="00D7433F">
        <w:rPr>
          <w:rFonts w:ascii="Times New Roman" w:hAnsi="Times New Roman"/>
          <w:sz w:val="28"/>
          <w:szCs w:val="28"/>
        </w:rPr>
        <w:t xml:space="preserve"> (далее – к</w:t>
      </w:r>
      <w:r w:rsidR="0063408A" w:rsidRPr="0095350D">
        <w:rPr>
          <w:rFonts w:ascii="Times New Roman" w:hAnsi="Times New Roman"/>
          <w:sz w:val="28"/>
          <w:szCs w:val="28"/>
        </w:rPr>
        <w:t>омплексная оценка эффективности деятельности ОМСУ Тверской области за 201</w:t>
      </w:r>
      <w:r w:rsidR="00D7433F">
        <w:rPr>
          <w:rFonts w:ascii="Times New Roman" w:hAnsi="Times New Roman"/>
          <w:sz w:val="28"/>
          <w:szCs w:val="28"/>
        </w:rPr>
        <w:t>4</w:t>
      </w:r>
      <w:r w:rsidR="0063408A" w:rsidRPr="0095350D">
        <w:rPr>
          <w:rFonts w:ascii="Times New Roman" w:hAnsi="Times New Roman"/>
          <w:sz w:val="28"/>
          <w:szCs w:val="28"/>
        </w:rPr>
        <w:t xml:space="preserve"> год).</w:t>
      </w:r>
    </w:p>
    <w:p w:rsidR="00FD0D81" w:rsidRDefault="00FD0D81" w:rsidP="0063408A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Полный перечень основных и дополнительных показателей, используемых для оценки эффективности деятельности ОМСУ Тверской области </w:t>
      </w:r>
      <w:r w:rsidR="00385A0A">
        <w:rPr>
          <w:rFonts w:ascii="Times New Roman" w:hAnsi="Times New Roman"/>
          <w:sz w:val="28"/>
          <w:szCs w:val="28"/>
        </w:rPr>
        <w:t>за 2014 год представлен в Т</w:t>
      </w:r>
      <w:r>
        <w:rPr>
          <w:rFonts w:ascii="Times New Roman" w:hAnsi="Times New Roman"/>
          <w:sz w:val="28"/>
          <w:szCs w:val="28"/>
        </w:rPr>
        <w:t>аблице 3.</w:t>
      </w:r>
    </w:p>
    <w:p w:rsidR="00B54567" w:rsidRDefault="00B54567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54567" w:rsidRDefault="00B54567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54567" w:rsidRDefault="00B54567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54567" w:rsidRDefault="00B54567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54567" w:rsidRDefault="00B54567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54567" w:rsidRDefault="00B54567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629C0" w:rsidRDefault="009629C0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629C0" w:rsidRDefault="009629C0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629C0" w:rsidRDefault="009629C0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77AC6" w:rsidRDefault="005F1BED" w:rsidP="005F1BED">
      <w:pPr>
        <w:tabs>
          <w:tab w:val="left" w:pos="574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5F1BED">
        <w:rPr>
          <w:rFonts w:ascii="Times New Roman" w:hAnsi="Times New Roman"/>
          <w:b/>
          <w:i/>
          <w:sz w:val="28"/>
          <w:szCs w:val="28"/>
        </w:rPr>
        <w:lastRenderedPageBreak/>
        <w:t>П</w:t>
      </w:r>
      <w:r w:rsidR="00177AC6" w:rsidRPr="005F1BED">
        <w:rPr>
          <w:rFonts w:ascii="Times New Roman" w:hAnsi="Times New Roman"/>
          <w:b/>
          <w:i/>
          <w:sz w:val="28"/>
          <w:szCs w:val="28"/>
        </w:rPr>
        <w:t>еречень основных и дополнительных показателей</w:t>
      </w:r>
      <w:r w:rsidR="00F95E3B">
        <w:rPr>
          <w:rFonts w:ascii="Times New Roman" w:hAnsi="Times New Roman"/>
          <w:b/>
          <w:i/>
          <w:sz w:val="28"/>
          <w:szCs w:val="28"/>
        </w:rPr>
        <w:t xml:space="preserve">, используемых </w:t>
      </w:r>
      <w:r w:rsidR="00177AC6" w:rsidRPr="005F1BED">
        <w:rPr>
          <w:rFonts w:ascii="Times New Roman" w:hAnsi="Times New Roman"/>
          <w:b/>
          <w:i/>
          <w:sz w:val="28"/>
          <w:szCs w:val="28"/>
        </w:rPr>
        <w:t>для оценки эффективности деятельности ОМСУ Тверской области за 2014 год</w:t>
      </w:r>
    </w:p>
    <w:p w:rsidR="009C0036" w:rsidRPr="002458E4" w:rsidRDefault="009C0036" w:rsidP="001E21EB">
      <w:pPr>
        <w:spacing w:line="276" w:lineRule="auto"/>
        <w:ind w:firstLine="11907"/>
        <w:jc w:val="center"/>
        <w:rPr>
          <w:rFonts w:ascii="Times New Roman" w:hAnsi="Times New Roman"/>
          <w:sz w:val="24"/>
          <w:szCs w:val="24"/>
        </w:rPr>
      </w:pPr>
      <w:r w:rsidRPr="002458E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</w:t>
      </w:r>
    </w:p>
    <w:tbl>
      <w:tblPr>
        <w:tblW w:w="143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"/>
        <w:gridCol w:w="9072"/>
        <w:gridCol w:w="1843"/>
        <w:gridCol w:w="2693"/>
      </w:tblGrid>
      <w:tr w:rsidR="00176924" w:rsidRPr="00C07F5F" w:rsidTr="00C07F5F">
        <w:trPr>
          <w:trHeight w:val="851"/>
          <w:tblHeader/>
        </w:trPr>
        <w:tc>
          <w:tcPr>
            <w:tcW w:w="738" w:type="dxa"/>
            <w:shd w:val="clear" w:color="auto" w:fill="BDD6EE"/>
            <w:noWrap/>
            <w:vAlign w:val="center"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72" w:type="dxa"/>
            <w:shd w:val="clear" w:color="auto" w:fill="BDD6EE"/>
            <w:vAlign w:val="center"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843" w:type="dxa"/>
            <w:shd w:val="clear" w:color="auto" w:fill="BDD6EE"/>
            <w:vAlign w:val="center"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693" w:type="dxa"/>
            <w:shd w:val="clear" w:color="auto" w:fill="BDD6EE"/>
          </w:tcPr>
          <w:p w:rsidR="00176924" w:rsidRPr="00177AC6" w:rsidRDefault="00176924" w:rsidP="009C0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ИОГВ Тверской области, </w:t>
            </w:r>
            <w:r w:rsidR="009C00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осуществляющий проверку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значения показателя</w:t>
            </w:r>
          </w:p>
        </w:tc>
      </w:tr>
      <w:tr w:rsidR="00176924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  <w:vAlign w:val="center"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2693" w:type="dxa"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843" w:type="dxa"/>
          </w:tcPr>
          <w:p w:rsidR="00176924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176924"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176924" w:rsidRPr="00177AC6" w:rsidRDefault="00AA7BA5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экономического развития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AA7BA5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экономического развития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843" w:type="dxa"/>
          </w:tcPr>
          <w:p w:rsidR="00176924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176924"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176924" w:rsidRPr="00177AC6" w:rsidRDefault="00AA7BA5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экономического развития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AA7BA5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имущественных и земельных отношений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AA7BA5" w:rsidP="00177AC6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сельского хозяйства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  <w:p w:rsidR="00C25EB9" w:rsidRPr="00177AC6" w:rsidRDefault="00C25EB9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AA7BA5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транспорта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AA7BA5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транспорта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1808FD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экономического развития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1808FD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1808FD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учителей муниципальных общеобразовательных учреждений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1808FD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1808FD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делам культуры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1808FD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физической культуре и спорту Тверской области</w:t>
            </w:r>
          </w:p>
        </w:tc>
      </w:tr>
      <w:tr w:rsidR="00176924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Дошкольное образование</w:t>
            </w:r>
          </w:p>
        </w:tc>
        <w:tc>
          <w:tcPr>
            <w:tcW w:w="2693" w:type="dxa"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AB7D8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AB7D8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AB7D8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76924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2693" w:type="dxa"/>
          </w:tcPr>
          <w:p w:rsidR="00176924" w:rsidRPr="00176924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82067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82067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82067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82067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CC44D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здравоохранения Тверской области</w:t>
            </w:r>
          </w:p>
        </w:tc>
      </w:tr>
      <w:tr w:rsidR="001073F6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72" w:type="dxa"/>
            <w:shd w:val="clear" w:color="auto" w:fill="auto"/>
            <w:hideMark/>
          </w:tcPr>
          <w:p w:rsidR="001073F6" w:rsidRPr="00177AC6" w:rsidRDefault="001073F6" w:rsidP="001073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843" w:type="dxa"/>
          </w:tcPr>
          <w:p w:rsidR="001073F6" w:rsidRPr="00C07F5F" w:rsidRDefault="001073F6" w:rsidP="001073F6">
            <w:pPr>
              <w:jc w:val="center"/>
            </w:pPr>
            <w:r w:rsidRPr="00CC44D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073F6" w:rsidRPr="00177AC6" w:rsidRDefault="001073F6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843" w:type="dxa"/>
          </w:tcPr>
          <w:p w:rsidR="00176924" w:rsidRPr="00177AC6" w:rsidRDefault="00176924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1073F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176924" w:rsidRPr="00177AC6" w:rsidRDefault="00D46B79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D46B79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образования Тверской области</w:t>
            </w:r>
          </w:p>
        </w:tc>
      </w:tr>
      <w:tr w:rsidR="00176924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2693" w:type="dxa"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272307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делам культуры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272307" w:rsidP="00177AC6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делам культуры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272307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делам культуры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272307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делам культуры Тверской области</w:t>
            </w: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272307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делам культуры Тверской области</w:t>
            </w:r>
          </w:p>
        </w:tc>
      </w:tr>
      <w:tr w:rsidR="00176924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2693" w:type="dxa"/>
          </w:tcPr>
          <w:p w:rsidR="00176924" w:rsidRPr="00176924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843" w:type="dxa"/>
          </w:tcPr>
          <w:p w:rsidR="00176924" w:rsidRPr="00177AC6" w:rsidRDefault="001073F6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176924" w:rsidRPr="00177AC6" w:rsidRDefault="00272307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физической культуре и спорту Тверской области</w:t>
            </w:r>
          </w:p>
        </w:tc>
      </w:tr>
      <w:tr w:rsidR="00176924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2693" w:type="dxa"/>
          </w:tcPr>
          <w:p w:rsidR="00176924" w:rsidRPr="00176924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76924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176924" w:rsidRPr="00177AC6" w:rsidRDefault="00176924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72" w:type="dxa"/>
            <w:shd w:val="clear" w:color="auto" w:fill="auto"/>
            <w:hideMark/>
          </w:tcPr>
          <w:p w:rsidR="00176924" w:rsidRPr="00177AC6" w:rsidRDefault="00176924" w:rsidP="00177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843" w:type="dxa"/>
          </w:tcPr>
          <w:p w:rsidR="00176924" w:rsidRPr="00177AC6" w:rsidRDefault="00176924" w:rsidP="00107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1073F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176924" w:rsidRPr="00177AC6" w:rsidRDefault="00C8727A" w:rsidP="0017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строительства 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843" w:type="dxa"/>
          </w:tcPr>
          <w:p w:rsidR="00C8727A" w:rsidRPr="00177AC6" w:rsidRDefault="001073F6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строительства 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843" w:type="dxa"/>
          </w:tcPr>
          <w:p w:rsidR="00C8727A" w:rsidRPr="00177AC6" w:rsidRDefault="00C8727A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93" w:type="dxa"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имущественных и земельных отношений 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  <w:p w:rsidR="00951DE3" w:rsidRPr="00177AC6" w:rsidRDefault="00951DE3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8727A" w:rsidRPr="00177AC6" w:rsidRDefault="007E6995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693" w:type="dxa"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имущественных и земельных отношений 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течении 3 лет</w:t>
            </w:r>
          </w:p>
          <w:p w:rsidR="00951DE3" w:rsidRPr="00177AC6" w:rsidRDefault="00951DE3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8727A" w:rsidRPr="00177AC6" w:rsidRDefault="00C8727A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имущественных и земельных отношений 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843" w:type="dxa"/>
          </w:tcPr>
          <w:p w:rsidR="00C8727A" w:rsidRPr="00177AC6" w:rsidRDefault="00C8727A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имущественных и земельных отношений Тверской области</w:t>
            </w:r>
          </w:p>
        </w:tc>
      </w:tr>
      <w:tr w:rsidR="00C8727A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2693" w:type="dxa"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843" w:type="dxa"/>
          </w:tcPr>
          <w:p w:rsidR="00C8727A" w:rsidRPr="00177AC6" w:rsidRDefault="007E6995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C8727A" w:rsidRPr="00177AC6" w:rsidRDefault="00340A68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топливно-энергетического комплекса и жилищно-коммунального хозяйства Тверской области</w:t>
            </w:r>
            <w:r w:rsidR="002C48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(далее – Министерство ТЭК и ЖКХ Тверской области)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  <w:p w:rsidR="00951DE3" w:rsidRPr="00177AC6" w:rsidRDefault="00951DE3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8727A" w:rsidRPr="00177AC6" w:rsidRDefault="007E6995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C8727A" w:rsidRPr="00177AC6" w:rsidRDefault="00340A68" w:rsidP="002C48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</w:t>
            </w:r>
            <w:r w:rsidR="002C48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ТЭК и ЖКХ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F71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843" w:type="dxa"/>
          </w:tcPr>
          <w:p w:rsidR="00C8727A" w:rsidRPr="00177AC6" w:rsidRDefault="007E6995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C8727A" w:rsidRPr="00177AC6" w:rsidRDefault="00340A68" w:rsidP="002C48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Министерство </w:t>
            </w:r>
            <w:r w:rsidR="002C48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ТЭК и ЖКХ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843" w:type="dxa"/>
          </w:tcPr>
          <w:p w:rsidR="00C8727A" w:rsidRPr="00177AC6" w:rsidRDefault="007E6995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C8727A" w:rsidRPr="00177AC6" w:rsidRDefault="00340A68" w:rsidP="008337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Министерство </w:t>
            </w:r>
            <w:r w:rsidR="008337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ТЭК и ЖКХ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Тверской области</w:t>
            </w:r>
          </w:p>
        </w:tc>
      </w:tr>
      <w:tr w:rsidR="00C8727A" w:rsidRPr="00C07F5F" w:rsidTr="007E6995">
        <w:trPr>
          <w:trHeight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 xml:space="preserve">VIII. 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2693" w:type="dxa"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843" w:type="dxa"/>
          </w:tcPr>
          <w:p w:rsidR="00C8727A" w:rsidRPr="00177AC6" w:rsidRDefault="007E6995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C8727A" w:rsidRPr="00177AC6" w:rsidRDefault="00F05CDF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финансов Тверской области</w:t>
            </w:r>
          </w:p>
        </w:tc>
      </w:tr>
      <w:tr w:rsidR="00C8727A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C8727A" w:rsidRPr="00177AC6" w:rsidRDefault="00C8727A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72" w:type="dxa"/>
            <w:shd w:val="clear" w:color="auto" w:fill="auto"/>
            <w:hideMark/>
          </w:tcPr>
          <w:p w:rsidR="00C8727A" w:rsidRPr="00177AC6" w:rsidRDefault="00C8727A" w:rsidP="00C87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843" w:type="dxa"/>
          </w:tcPr>
          <w:p w:rsidR="00C8727A" w:rsidRPr="00177AC6" w:rsidRDefault="007E6995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C8727A" w:rsidRPr="00177AC6" w:rsidRDefault="006D4F9B" w:rsidP="00C87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Министерство промышленности </w:t>
            </w:r>
            <w:r w:rsidR="00370495">
              <w:rPr>
                <w:rFonts w:ascii="Times New Roman" w:hAnsi="Times New Roman"/>
                <w:sz w:val="24"/>
                <w:szCs w:val="24"/>
                <w:lang w:eastAsia="ru-RU"/>
              </w:rPr>
              <w:t>и информацион</w:t>
            </w:r>
            <w:r w:rsidR="00F71D8C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3704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ых технологий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Тверской области</w:t>
            </w:r>
          </w:p>
        </w:tc>
      </w:tr>
      <w:tr w:rsidR="004347DC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951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843" w:type="dxa"/>
          </w:tcPr>
          <w:p w:rsidR="004347DC" w:rsidRPr="00177AC6" w:rsidRDefault="004347DC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тыс. ру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б.</w:t>
            </w:r>
          </w:p>
        </w:tc>
        <w:tc>
          <w:tcPr>
            <w:tcW w:w="269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строительства Тверской области</w:t>
            </w:r>
          </w:p>
        </w:tc>
      </w:tr>
      <w:tr w:rsidR="004347DC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843" w:type="dxa"/>
          </w:tcPr>
          <w:p w:rsidR="004347DC" w:rsidRPr="00177AC6" w:rsidRDefault="007E6995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3" w:type="dxa"/>
          </w:tcPr>
          <w:p w:rsidR="004347DC" w:rsidRPr="00177AC6" w:rsidRDefault="000E67C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финансов Тверской области</w:t>
            </w:r>
          </w:p>
        </w:tc>
      </w:tr>
      <w:tr w:rsidR="004347DC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843" w:type="dxa"/>
          </w:tcPr>
          <w:p w:rsidR="004347DC" w:rsidRPr="00177AC6" w:rsidRDefault="007E6995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4347DC"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4347DC" w:rsidRPr="00177AC6" w:rsidRDefault="000E67C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финансов Тверской области</w:t>
            </w:r>
          </w:p>
        </w:tc>
      </w:tr>
      <w:tr w:rsidR="004347DC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84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9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строительства Тверской области</w:t>
            </w:r>
          </w:p>
        </w:tc>
      </w:tr>
      <w:tr w:rsidR="004347DC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F71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населения деятельностью о</w:t>
            </w:r>
            <w:r w:rsidR="00F71D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рганов местного самоуправления 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городского округа (муниципального района) </w:t>
            </w:r>
          </w:p>
        </w:tc>
        <w:tc>
          <w:tcPr>
            <w:tcW w:w="1843" w:type="dxa"/>
          </w:tcPr>
          <w:p w:rsidR="004347DC" w:rsidRPr="00177AC6" w:rsidRDefault="007E6995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  <w:r w:rsidR="004347DC"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 числа опрошенных</w:t>
            </w:r>
          </w:p>
        </w:tc>
        <w:tc>
          <w:tcPr>
            <w:tcW w:w="269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7DC" w:rsidRPr="00C07F5F" w:rsidTr="007E6995">
        <w:trPr>
          <w:trHeight w:val="851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843" w:type="dxa"/>
          </w:tcPr>
          <w:p w:rsidR="004347DC" w:rsidRPr="00177AC6" w:rsidRDefault="004347DC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тыс. чел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экономического развития Тверской области</w:t>
            </w:r>
          </w:p>
        </w:tc>
      </w:tr>
      <w:tr w:rsidR="004347DC" w:rsidRPr="00C07F5F" w:rsidTr="007E6995">
        <w:trPr>
          <w:trHeight w:hRule="exact" w:val="567"/>
        </w:trPr>
        <w:tc>
          <w:tcPr>
            <w:tcW w:w="11653" w:type="dxa"/>
            <w:gridSpan w:val="3"/>
            <w:shd w:val="clear" w:color="auto" w:fill="auto"/>
            <w:noWrap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177A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Х. Энергосбережение и повышение энергетической эффективности</w:t>
            </w:r>
          </w:p>
        </w:tc>
        <w:tc>
          <w:tcPr>
            <w:tcW w:w="2693" w:type="dxa"/>
          </w:tcPr>
          <w:p w:rsidR="004347DC" w:rsidRPr="00176924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39.1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в многоквартирных домах, электрическая энергия</w:t>
            </w:r>
          </w:p>
        </w:tc>
        <w:tc>
          <w:tcPr>
            <w:tcW w:w="184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кВтч на 1 проживающего</w:t>
            </w:r>
          </w:p>
        </w:tc>
        <w:tc>
          <w:tcPr>
            <w:tcW w:w="2693" w:type="dxa"/>
          </w:tcPr>
          <w:p w:rsidR="004347DC" w:rsidRPr="00177AC6" w:rsidRDefault="002C4869" w:rsidP="003C4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Министерство </w:t>
            </w:r>
            <w:r w:rsidR="003C4A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ТЭК и ЖКХ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39.2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в многоквартирных домах, тепловая энергия</w:t>
            </w:r>
          </w:p>
        </w:tc>
        <w:tc>
          <w:tcPr>
            <w:tcW w:w="1843" w:type="dxa"/>
          </w:tcPr>
          <w:p w:rsidR="004347DC" w:rsidRPr="00177AC6" w:rsidRDefault="004347DC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Гкал на 1 кв. м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общей площади</w:t>
            </w:r>
          </w:p>
        </w:tc>
        <w:tc>
          <w:tcPr>
            <w:tcW w:w="2693" w:type="dxa"/>
          </w:tcPr>
          <w:p w:rsidR="004347DC" w:rsidRPr="00177AC6" w:rsidRDefault="002C4869" w:rsidP="00DC1B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Министерство </w:t>
            </w:r>
            <w:r w:rsidR="00DC1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ТЭК и ЖКХ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39.3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в многоквартирных домах, горячая вода</w:t>
            </w:r>
          </w:p>
        </w:tc>
        <w:tc>
          <w:tcPr>
            <w:tcW w:w="184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куб. метр на 1 проживающего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39.4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в многоквартирных домах, холодная вода</w:t>
            </w:r>
          </w:p>
        </w:tc>
        <w:tc>
          <w:tcPr>
            <w:tcW w:w="184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куб. метр на 1 проживающего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39.5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в многоквартирных домах, природный газ</w:t>
            </w:r>
          </w:p>
        </w:tc>
        <w:tc>
          <w:tcPr>
            <w:tcW w:w="1843" w:type="dxa"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куб. метр на 1 проживающего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40.1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муниципальными бюджетными учреждениями, электрическая энергия</w:t>
            </w:r>
          </w:p>
        </w:tc>
        <w:tc>
          <w:tcPr>
            <w:tcW w:w="1843" w:type="dxa"/>
          </w:tcPr>
          <w:p w:rsidR="004347DC" w:rsidRPr="00177AC6" w:rsidRDefault="004347DC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кВтч на 1 чел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населения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40.2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муниципальными бюджетными учреждениями, тепловая энергия</w:t>
            </w:r>
          </w:p>
        </w:tc>
        <w:tc>
          <w:tcPr>
            <w:tcW w:w="1843" w:type="dxa"/>
          </w:tcPr>
          <w:p w:rsidR="004347DC" w:rsidRPr="00177AC6" w:rsidRDefault="004347DC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Гкал на 1 кв. м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 площади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40.3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муниципальными бюджетными учреждениями, горячая вода</w:t>
            </w:r>
          </w:p>
        </w:tc>
        <w:tc>
          <w:tcPr>
            <w:tcW w:w="1843" w:type="dxa"/>
          </w:tcPr>
          <w:p w:rsidR="004347DC" w:rsidRPr="00177AC6" w:rsidRDefault="004347DC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куб. метр на 1 чел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населения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40.4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муниципальными бюджетными учреждениями, холодная вода</w:t>
            </w:r>
          </w:p>
        </w:tc>
        <w:tc>
          <w:tcPr>
            <w:tcW w:w="1843" w:type="dxa"/>
          </w:tcPr>
          <w:p w:rsidR="004347DC" w:rsidRPr="00177AC6" w:rsidRDefault="004347DC" w:rsidP="007E6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куб. метр на 1 чел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населения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  <w:tr w:rsidR="004347DC" w:rsidRPr="00C07F5F" w:rsidTr="007E6995">
        <w:trPr>
          <w:trHeight w:val="680"/>
        </w:trPr>
        <w:tc>
          <w:tcPr>
            <w:tcW w:w="738" w:type="dxa"/>
            <w:shd w:val="clear" w:color="auto" w:fill="auto"/>
            <w:noWrap/>
            <w:hideMark/>
          </w:tcPr>
          <w:p w:rsidR="004347DC" w:rsidRPr="00177AC6" w:rsidRDefault="004347DC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40.5</w:t>
            </w:r>
          </w:p>
        </w:tc>
        <w:tc>
          <w:tcPr>
            <w:tcW w:w="9072" w:type="dxa"/>
            <w:shd w:val="clear" w:color="auto" w:fill="auto"/>
            <w:hideMark/>
          </w:tcPr>
          <w:p w:rsidR="004347DC" w:rsidRPr="00177AC6" w:rsidRDefault="004347DC" w:rsidP="004347DC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Удельная величина потребления энергетических ресурсов муниципальными бюджетными учреждениями, природный газ</w:t>
            </w:r>
          </w:p>
        </w:tc>
        <w:tc>
          <w:tcPr>
            <w:tcW w:w="1843" w:type="dxa"/>
          </w:tcPr>
          <w:p w:rsidR="004347DC" w:rsidRPr="00177AC6" w:rsidRDefault="004347DC" w:rsidP="00C25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куб. метр на 1 чел</w:t>
            </w:r>
            <w:r w:rsidR="007E69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C25E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</w:t>
            </w:r>
            <w:r w:rsidRPr="00177AC6">
              <w:rPr>
                <w:rFonts w:ascii="Times New Roman" w:hAnsi="Times New Roman"/>
                <w:sz w:val="24"/>
                <w:szCs w:val="24"/>
                <w:lang w:eastAsia="ru-RU"/>
              </w:rPr>
              <w:t>аселения</w:t>
            </w:r>
          </w:p>
        </w:tc>
        <w:tc>
          <w:tcPr>
            <w:tcW w:w="2693" w:type="dxa"/>
          </w:tcPr>
          <w:p w:rsidR="004347DC" w:rsidRPr="00177AC6" w:rsidRDefault="00172FD7" w:rsidP="00434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Министерство ТЭК и ЖКХ Тверской области</w:t>
            </w:r>
          </w:p>
        </w:tc>
      </w:tr>
    </w:tbl>
    <w:p w:rsidR="00177AC6" w:rsidRDefault="00177AC6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951DE3" w:rsidRDefault="00951DE3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951DE3" w:rsidRDefault="00951DE3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FD0D81" w:rsidRDefault="00FD0D81" w:rsidP="00177AC6">
      <w:pPr>
        <w:tabs>
          <w:tab w:val="num" w:pos="720"/>
        </w:tabs>
        <w:ind w:firstLine="1080"/>
        <w:jc w:val="center"/>
        <w:rPr>
          <w:rFonts w:ascii="Times New Roman" w:hAnsi="Times New Roman"/>
          <w:sz w:val="28"/>
          <w:szCs w:val="28"/>
        </w:rPr>
      </w:pPr>
    </w:p>
    <w:p w:rsidR="00733787" w:rsidRPr="00C0732A" w:rsidRDefault="00BF39C3" w:rsidP="005E589A">
      <w:pPr>
        <w:pStyle w:val="aa"/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C0732A">
        <w:rPr>
          <w:rFonts w:ascii="Times New Roman" w:hAnsi="Times New Roman"/>
          <w:b/>
          <w:sz w:val="32"/>
          <w:szCs w:val="32"/>
        </w:rPr>
        <w:lastRenderedPageBreak/>
        <w:t>Результаты мониторинга эффективности деятельности органов местного самоуправления городских округов и муниципальных районов Тверской области</w:t>
      </w:r>
    </w:p>
    <w:p w:rsidR="00B54567" w:rsidRPr="00C0732A" w:rsidRDefault="00B54567" w:rsidP="00B54567">
      <w:pPr>
        <w:pStyle w:val="aa"/>
        <w:tabs>
          <w:tab w:val="num" w:pos="720"/>
        </w:tabs>
        <w:spacing w:after="0" w:line="240" w:lineRule="auto"/>
        <w:ind w:left="1080"/>
        <w:rPr>
          <w:rFonts w:ascii="Times New Roman" w:hAnsi="Times New Roman"/>
          <w:b/>
          <w:sz w:val="20"/>
          <w:szCs w:val="20"/>
        </w:rPr>
      </w:pPr>
    </w:p>
    <w:p w:rsidR="00BF39C3" w:rsidRPr="00C0732A" w:rsidRDefault="00733787" w:rsidP="00C74395">
      <w:pPr>
        <w:pStyle w:val="aa"/>
        <w:numPr>
          <w:ilvl w:val="1"/>
          <w:numId w:val="3"/>
        </w:num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C0732A">
        <w:rPr>
          <w:rFonts w:ascii="Times New Roman" w:hAnsi="Times New Roman"/>
          <w:b/>
          <w:sz w:val="28"/>
          <w:szCs w:val="28"/>
        </w:rPr>
        <w:t>Экономическое развитие</w:t>
      </w:r>
    </w:p>
    <w:p w:rsidR="00BF39C3" w:rsidRDefault="00D65160" w:rsidP="00C743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4567">
        <w:rPr>
          <w:rFonts w:ascii="Times New Roman" w:hAnsi="Times New Roman"/>
          <w:sz w:val="24"/>
          <w:szCs w:val="24"/>
        </w:rPr>
        <w:t xml:space="preserve">В сфере экономического развития мониторинг </w:t>
      </w:r>
      <w:r w:rsidR="00134609">
        <w:rPr>
          <w:rFonts w:ascii="Times New Roman" w:hAnsi="Times New Roman"/>
          <w:sz w:val="24"/>
          <w:szCs w:val="24"/>
        </w:rPr>
        <w:t xml:space="preserve">эффективности </w:t>
      </w:r>
      <w:r w:rsidRPr="00B54567">
        <w:rPr>
          <w:rFonts w:ascii="Times New Roman" w:hAnsi="Times New Roman"/>
          <w:sz w:val="24"/>
          <w:szCs w:val="24"/>
        </w:rPr>
        <w:t xml:space="preserve">деятельности ОМСУ Тверской области осуществлялся по </w:t>
      </w:r>
      <w:r w:rsidR="000D5F2A" w:rsidRPr="00B54567">
        <w:rPr>
          <w:rFonts w:ascii="Times New Roman" w:hAnsi="Times New Roman"/>
          <w:sz w:val="24"/>
          <w:szCs w:val="24"/>
        </w:rPr>
        <w:t>3</w:t>
      </w:r>
      <w:r w:rsidRPr="00B54567">
        <w:rPr>
          <w:rFonts w:ascii="Times New Roman" w:hAnsi="Times New Roman"/>
          <w:sz w:val="24"/>
          <w:szCs w:val="24"/>
        </w:rPr>
        <w:t xml:space="preserve"> направлениям: «Развитие малого и среднего предпринимательства», «Улучшение инвестиционной привлекательности», </w:t>
      </w:r>
      <w:r w:rsidR="000D5F2A" w:rsidRPr="00B54567">
        <w:rPr>
          <w:rFonts w:ascii="Times New Roman" w:hAnsi="Times New Roman"/>
          <w:sz w:val="24"/>
          <w:szCs w:val="24"/>
        </w:rPr>
        <w:t>«Дорожное хозяйство и транспорт»</w:t>
      </w:r>
      <w:r w:rsidR="000D4F91" w:rsidRPr="00B54567">
        <w:rPr>
          <w:rFonts w:ascii="Times New Roman" w:hAnsi="Times New Roman"/>
          <w:sz w:val="24"/>
          <w:szCs w:val="24"/>
        </w:rPr>
        <w:t>.</w:t>
      </w:r>
    </w:p>
    <w:p w:rsidR="005E589A" w:rsidRPr="00C0732A" w:rsidRDefault="005E589A" w:rsidP="00C7439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0732A">
        <w:rPr>
          <w:rFonts w:ascii="Times New Roman" w:eastAsia="Calibri" w:hAnsi="Times New Roman"/>
          <w:b/>
          <w:sz w:val="28"/>
          <w:szCs w:val="28"/>
        </w:rPr>
        <w:t>Развитие малого и среднего предпринимательства</w:t>
      </w:r>
    </w:p>
    <w:p w:rsidR="005E589A" w:rsidRPr="004F0648" w:rsidRDefault="005E589A" w:rsidP="00C74395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4F0648">
        <w:rPr>
          <w:rFonts w:ascii="Times New Roman" w:eastAsia="Calibri" w:hAnsi="Times New Roman"/>
          <w:b/>
          <w:i/>
          <w:sz w:val="24"/>
          <w:szCs w:val="24"/>
        </w:rPr>
        <w:t>Показатель «Число субъектов малого и среднего предпринимательства в расчете на 10 т</w:t>
      </w:r>
      <w:r w:rsidR="004F6FAA">
        <w:rPr>
          <w:rFonts w:ascii="Times New Roman" w:eastAsia="Calibri" w:hAnsi="Times New Roman"/>
          <w:b/>
          <w:i/>
          <w:sz w:val="24"/>
          <w:szCs w:val="24"/>
        </w:rPr>
        <w:t>ыс. человек населения» (ед.</w:t>
      </w:r>
      <w:r w:rsidRPr="004F0648">
        <w:rPr>
          <w:rFonts w:ascii="Times New Roman" w:eastAsia="Calibri" w:hAnsi="Times New Roman"/>
          <w:b/>
          <w:i/>
          <w:sz w:val="24"/>
          <w:szCs w:val="24"/>
        </w:rPr>
        <w:t>)</w:t>
      </w:r>
    </w:p>
    <w:p w:rsidR="005E589A" w:rsidRDefault="005E589A" w:rsidP="00B54567">
      <w:pPr>
        <w:spacing w:after="0" w:line="240" w:lineRule="auto"/>
        <w:ind w:left="709" w:firstLine="374"/>
        <w:jc w:val="both"/>
        <w:rPr>
          <w:rFonts w:ascii="Times New Roman" w:hAnsi="Times New Roman"/>
          <w:sz w:val="24"/>
          <w:szCs w:val="24"/>
        </w:rPr>
      </w:pPr>
    </w:p>
    <w:tbl>
      <w:tblPr>
        <w:tblW w:w="15310" w:type="dxa"/>
        <w:tblInd w:w="-714" w:type="dxa"/>
        <w:tblLook w:val="04A0"/>
      </w:tblPr>
      <w:tblGrid>
        <w:gridCol w:w="6544"/>
        <w:gridCol w:w="8766"/>
      </w:tblGrid>
      <w:tr w:rsidR="005E589A" w:rsidRPr="00C07F5F" w:rsidTr="00C07F5F">
        <w:trPr>
          <w:trHeight w:val="5760"/>
        </w:trPr>
        <w:tc>
          <w:tcPr>
            <w:tcW w:w="6544" w:type="dxa"/>
            <w:shd w:val="clear" w:color="auto" w:fill="auto"/>
          </w:tcPr>
          <w:p w:rsidR="005E589A" w:rsidRPr="00C07F5F" w:rsidRDefault="005E589A" w:rsidP="00C07F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eastAsia="Calibri"/>
                <w:sz w:val="22"/>
                <w:szCs w:val="22"/>
              </w:rPr>
              <w:object w:dxaOrig="9750" w:dyaOrig="7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6.5pt;height:249.75pt" o:ole="">
                  <v:imagedata r:id="rId24" o:title=""/>
                </v:shape>
                <o:OLEObject Type="Embed" ProgID="PBrush" ShapeID="_x0000_i1025" DrawAspect="Content" ObjectID="_1510061017" r:id="rId25"/>
              </w:object>
            </w:r>
          </w:p>
        </w:tc>
        <w:tc>
          <w:tcPr>
            <w:tcW w:w="8766" w:type="dxa"/>
            <w:shd w:val="clear" w:color="auto" w:fill="auto"/>
          </w:tcPr>
          <w:p w:rsidR="005E589A" w:rsidRPr="00C07F5F" w:rsidRDefault="00C07F5F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noProof/>
              </w:rPr>
              <w:pict>
                <v:rect id="Прямоугольник 7" o:spid="_x0000_s1040" style="position:absolute;left:0;text-align:left;margin-left:6.05pt;margin-top:-.75pt;width:33.75pt;height:14.2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" strokecolor="#a8d08d" strokeweight="1pt">
                  <v:fill color2="#c5e0b3" focus="100%" type="gradient"/>
                  <v:shadow on="t" color="#375623" opacity=".5" offset="1pt"/>
                </v:rect>
              </w:pict>
            </w:r>
            <w:r w:rsidR="00A40BBE" w:rsidRPr="00C07F5F">
              <w:rPr>
                <w:rFonts w:ascii="Times New Roman" w:eastAsia="Calibri" w:hAnsi="Times New Roman"/>
                <w:sz w:val="22"/>
                <w:szCs w:val="22"/>
              </w:rPr>
              <w:t xml:space="preserve">                  </w:t>
            </w:r>
            <w:r w:rsidR="005E589A" w:rsidRPr="00C07F5F">
              <w:rPr>
                <w:rFonts w:ascii="Times New Roman" w:eastAsia="Calibri" w:hAnsi="Times New Roman"/>
                <w:sz w:val="22"/>
                <w:szCs w:val="22"/>
              </w:rPr>
              <w:t xml:space="preserve">Число субъектов малого и среднего </w:t>
            </w:r>
          </w:p>
          <w:p w:rsidR="005E589A" w:rsidRPr="00C07F5F" w:rsidRDefault="005E589A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C07F5F">
              <w:rPr>
                <w:rFonts w:ascii="Times New Roman" w:eastAsia="Calibri" w:hAnsi="Times New Roman"/>
                <w:sz w:val="22"/>
                <w:szCs w:val="22"/>
              </w:rPr>
              <w:t>предпринимательства в расчете на 10 тыс. чел. населения более 420 ед.</w:t>
            </w:r>
          </w:p>
          <w:p w:rsidR="00A40BBE" w:rsidRPr="00C07F5F" w:rsidRDefault="00C07F5F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noProof/>
              </w:rPr>
              <w:pict>
                <v:rect id="Прямоугольник 8" o:spid="_x0000_s1039" style="position:absolute;left:0;text-align:left;margin-left:6.05pt;margin-top:9.1pt;width:33.75pt;height:13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" strokecolor="#ffd966" strokeweight="1pt">
                  <v:fill color2="#ffe599" focus="100%" type="gradient"/>
                  <v:shadow on="t" color="#7f5f00" opacity=".5" offset="1pt"/>
                </v:rect>
              </w:pict>
            </w:r>
          </w:p>
          <w:p w:rsidR="005E589A" w:rsidRPr="00C07F5F" w:rsidRDefault="005E589A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C07F5F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A40BBE" w:rsidRPr="00C07F5F">
              <w:rPr>
                <w:rFonts w:ascii="Times New Roman" w:eastAsia="Calibri" w:hAnsi="Times New Roman"/>
                <w:sz w:val="22"/>
                <w:szCs w:val="22"/>
              </w:rPr>
              <w:t xml:space="preserve">                 </w:t>
            </w:r>
            <w:r w:rsidRPr="00C07F5F">
              <w:rPr>
                <w:rFonts w:ascii="Times New Roman" w:eastAsia="Calibri" w:hAnsi="Times New Roman"/>
                <w:sz w:val="22"/>
                <w:szCs w:val="22"/>
              </w:rPr>
              <w:t>Число субъектов малого и среднего</w:t>
            </w:r>
          </w:p>
          <w:p w:rsidR="005E589A" w:rsidRPr="00C07F5F" w:rsidRDefault="005E589A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C07F5F">
              <w:rPr>
                <w:rFonts w:ascii="Times New Roman" w:eastAsia="Calibri" w:hAnsi="Times New Roman"/>
                <w:sz w:val="22"/>
                <w:szCs w:val="22"/>
              </w:rPr>
              <w:t xml:space="preserve"> предпринимательства в расчете на 10 тыс. чел. населения от 218 ед. до 420 ед.</w:t>
            </w:r>
          </w:p>
          <w:p w:rsidR="00A40BBE" w:rsidRPr="00C07F5F" w:rsidRDefault="00C07F5F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noProof/>
              </w:rPr>
              <w:pict>
                <v:rect id="Прямоугольник 6" o:spid="_x0000_s1038" style="position:absolute;left:0;text-align:left;margin-left:6.05pt;margin-top:7.15pt;width:33.75pt;height:16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"/>
              </w:pict>
            </w:r>
          </w:p>
          <w:p w:rsidR="005E589A" w:rsidRPr="00C07F5F" w:rsidRDefault="00A40BBE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C07F5F">
              <w:rPr>
                <w:rFonts w:ascii="Times New Roman" w:eastAsia="Calibri" w:hAnsi="Times New Roman"/>
                <w:sz w:val="22"/>
                <w:szCs w:val="22"/>
              </w:rPr>
              <w:t xml:space="preserve">                  </w:t>
            </w:r>
            <w:r w:rsidR="005E589A" w:rsidRPr="00C07F5F">
              <w:rPr>
                <w:rFonts w:ascii="Times New Roman" w:eastAsia="Calibri" w:hAnsi="Times New Roman"/>
                <w:sz w:val="22"/>
                <w:szCs w:val="22"/>
              </w:rPr>
              <w:t>Число субъектов малого и среднего</w:t>
            </w:r>
          </w:p>
          <w:p w:rsidR="005E589A" w:rsidRPr="00C07F5F" w:rsidRDefault="005E589A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C07F5F">
              <w:rPr>
                <w:rFonts w:ascii="Times New Roman" w:eastAsia="Calibri" w:hAnsi="Times New Roman"/>
                <w:sz w:val="22"/>
                <w:szCs w:val="22"/>
              </w:rPr>
              <w:t xml:space="preserve"> предпринимательства в расчете на 10 тыс. чел. населения менее 218 ед.</w:t>
            </w:r>
          </w:p>
          <w:p w:rsidR="00C0732A" w:rsidRPr="00C07F5F" w:rsidRDefault="00C0732A" w:rsidP="00C07F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5E589A" w:rsidRPr="00C07F5F" w:rsidRDefault="005E589A" w:rsidP="00C07F5F">
            <w:pPr>
              <w:spacing w:after="0" w:line="240" w:lineRule="auto"/>
              <w:ind w:firstLine="295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07F5F">
              <w:rPr>
                <w:rFonts w:ascii="Times New Roman" w:eastAsia="Calibri" w:hAnsi="Times New Roman"/>
                <w:sz w:val="24"/>
                <w:szCs w:val="24"/>
              </w:rPr>
              <w:t xml:space="preserve">По итогам 2014 года наибольшее число субъектов малого и среднего предпринимательства </w:t>
            </w:r>
            <w:r w:rsidR="00DC620F" w:rsidRPr="00C07F5F">
              <w:rPr>
                <w:rFonts w:ascii="Times New Roman" w:eastAsia="Calibri" w:hAnsi="Times New Roman"/>
                <w:sz w:val="24"/>
                <w:szCs w:val="24"/>
              </w:rPr>
              <w:t>составило</w:t>
            </w:r>
            <w:r w:rsidRPr="00C07F5F">
              <w:rPr>
                <w:rFonts w:ascii="Times New Roman" w:eastAsia="Calibri" w:hAnsi="Times New Roman"/>
                <w:sz w:val="24"/>
                <w:szCs w:val="24"/>
              </w:rPr>
              <w:t xml:space="preserve"> в г. Твери, Осташковском районе, </w:t>
            </w:r>
            <w:r w:rsidRPr="00C07F5F">
              <w:rPr>
                <w:rFonts w:ascii="Times New Roman" w:eastAsia="Calibri" w:hAnsi="Times New Roman"/>
                <w:sz w:val="24"/>
                <w:szCs w:val="24"/>
              </w:rPr>
              <w:br/>
              <w:t>г. Кимры и Калининском районе. По трем городским округам в сравнении с 2013 годом отмечается рост анализируемого показателя. Наибольший рост отмечается в г. Ржев (на 15 единиц), в г. Вышний Волочек (на 6 единиц).</w:t>
            </w:r>
          </w:p>
          <w:p w:rsidR="005E589A" w:rsidRPr="00C07F5F" w:rsidRDefault="005E589A" w:rsidP="00C07F5F">
            <w:pPr>
              <w:spacing w:after="0" w:line="240" w:lineRule="auto"/>
              <w:ind w:firstLine="31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07F5F">
              <w:rPr>
                <w:rFonts w:ascii="Times New Roman" w:eastAsia="Calibri" w:hAnsi="Times New Roman"/>
                <w:sz w:val="24"/>
                <w:szCs w:val="24"/>
              </w:rPr>
              <w:t xml:space="preserve">В разрезе муниципальных районов лидерами по абсолютному росту объема данного показателя относительно 2013 года являются: Зубцовский район (на 25 единиц), Сандовский район (на 21 единицу), Западнодвинский район (на 17 единиц) и Торопецкий район (на 16 </w:t>
            </w:r>
            <w:r w:rsidRPr="00D15D3B">
              <w:rPr>
                <w:rFonts w:ascii="Times New Roman" w:eastAsia="Calibri" w:hAnsi="Times New Roman"/>
                <w:sz w:val="24"/>
                <w:szCs w:val="24"/>
              </w:rPr>
              <w:t>единиц).</w:t>
            </w:r>
          </w:p>
          <w:p w:rsidR="005E589A" w:rsidRPr="00C07F5F" w:rsidRDefault="005E589A" w:rsidP="00C07F5F">
            <w:pPr>
              <w:spacing w:after="0" w:line="240" w:lineRule="auto"/>
              <w:ind w:firstLine="31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07F5F">
              <w:rPr>
                <w:rFonts w:ascii="Times New Roman" w:eastAsia="Calibri" w:hAnsi="Times New Roman"/>
                <w:sz w:val="24"/>
                <w:szCs w:val="24"/>
              </w:rPr>
              <w:t xml:space="preserve">Лидерами </w:t>
            </w:r>
            <w:r w:rsidR="00FD0D81" w:rsidRPr="00C07F5F">
              <w:rPr>
                <w:rFonts w:ascii="Times New Roman" w:eastAsia="Calibri" w:hAnsi="Times New Roman"/>
                <w:sz w:val="24"/>
                <w:szCs w:val="24"/>
              </w:rPr>
              <w:t>по снижению объема данного показателя</w:t>
            </w:r>
            <w:r w:rsidRPr="00C07F5F">
              <w:rPr>
                <w:rFonts w:ascii="Times New Roman" w:eastAsia="Calibri" w:hAnsi="Times New Roman"/>
                <w:sz w:val="24"/>
                <w:szCs w:val="24"/>
              </w:rPr>
              <w:t xml:space="preserve"> стали</w:t>
            </w:r>
            <w:r w:rsidR="000D6F2D" w:rsidRPr="00C07F5F">
              <w:rPr>
                <w:rFonts w:ascii="Times New Roman" w:eastAsia="Calibri" w:hAnsi="Times New Roman"/>
                <w:sz w:val="24"/>
                <w:szCs w:val="24"/>
              </w:rPr>
              <w:t>:</w:t>
            </w:r>
            <w:r w:rsidR="00A40BBE" w:rsidRPr="00C07F5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C07F5F">
              <w:rPr>
                <w:rFonts w:ascii="Times New Roman" w:eastAsia="Calibri" w:hAnsi="Times New Roman"/>
                <w:sz w:val="24"/>
                <w:szCs w:val="24"/>
              </w:rPr>
              <w:t xml:space="preserve">Кесовогорский район (на 8 единиц), Жарковский район, Удомельский районы (на 7 единиц). </w:t>
            </w:r>
          </w:p>
          <w:p w:rsidR="005E589A" w:rsidRPr="00C07F5F" w:rsidRDefault="005E589A" w:rsidP="00C07F5F">
            <w:pPr>
              <w:spacing w:after="0" w:line="240" w:lineRule="auto"/>
              <w:ind w:firstLine="29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589A" w:rsidRDefault="005E589A" w:rsidP="00B54567">
      <w:pPr>
        <w:spacing w:after="0" w:line="240" w:lineRule="auto"/>
        <w:ind w:left="709" w:firstLine="374"/>
        <w:jc w:val="both"/>
        <w:rPr>
          <w:rFonts w:ascii="Times New Roman" w:hAnsi="Times New Roman"/>
          <w:sz w:val="24"/>
          <w:szCs w:val="24"/>
        </w:rPr>
      </w:pPr>
    </w:p>
    <w:p w:rsidR="004E560E" w:rsidRDefault="004E560E" w:rsidP="00B54567">
      <w:pPr>
        <w:spacing w:after="0" w:line="240" w:lineRule="auto"/>
        <w:ind w:left="709" w:firstLine="374"/>
        <w:jc w:val="both"/>
        <w:rPr>
          <w:rFonts w:ascii="Times New Roman" w:hAnsi="Times New Roman"/>
          <w:sz w:val="24"/>
          <w:szCs w:val="24"/>
        </w:rPr>
      </w:pPr>
    </w:p>
    <w:p w:rsidR="004E560E" w:rsidRPr="00C62C80" w:rsidRDefault="004E560E" w:rsidP="000F7966">
      <w:pPr>
        <w:spacing w:after="0" w:line="240" w:lineRule="auto"/>
        <w:ind w:left="709" w:firstLine="371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C62C80">
        <w:rPr>
          <w:rFonts w:ascii="Times New Roman" w:eastAsia="Calibri" w:hAnsi="Times New Roman"/>
          <w:b/>
          <w:i/>
          <w:sz w:val="24"/>
          <w:szCs w:val="24"/>
        </w:rPr>
        <w:lastRenderedPageBreak/>
        <w:t>Показатель «Доля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</w:t>
      </w:r>
      <w:r w:rsidR="000F7966">
        <w:rPr>
          <w:rFonts w:ascii="Times New Roman" w:eastAsia="Calibri" w:hAnsi="Times New Roman"/>
          <w:b/>
          <w:i/>
          <w:sz w:val="24"/>
          <w:szCs w:val="24"/>
        </w:rPr>
        <w:t>риятий и организаций» (%</w:t>
      </w:r>
      <w:r w:rsidRPr="00C62C80">
        <w:rPr>
          <w:rFonts w:ascii="Times New Roman" w:eastAsia="Calibri" w:hAnsi="Times New Roman"/>
          <w:b/>
          <w:i/>
          <w:sz w:val="24"/>
          <w:szCs w:val="24"/>
        </w:rPr>
        <w:t>)</w:t>
      </w:r>
    </w:p>
    <w:p w:rsidR="004E560E" w:rsidRPr="00B54567" w:rsidRDefault="004E560E" w:rsidP="004E560E">
      <w:pPr>
        <w:spacing w:after="0" w:line="240" w:lineRule="auto"/>
        <w:ind w:left="709" w:firstLine="37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7393"/>
        <w:gridCol w:w="6914"/>
      </w:tblGrid>
      <w:tr w:rsidR="00C62C80" w:rsidRPr="00C07F5F" w:rsidTr="00FD0D81">
        <w:tc>
          <w:tcPr>
            <w:tcW w:w="7373" w:type="dxa"/>
            <w:shd w:val="clear" w:color="auto" w:fill="auto"/>
          </w:tcPr>
          <w:p w:rsidR="00C62C80" w:rsidRPr="00C62C80" w:rsidRDefault="00281C12" w:rsidP="004E560E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C62C80">
              <w:rPr>
                <w:rFonts w:eastAsia="Calibri"/>
                <w:sz w:val="22"/>
                <w:szCs w:val="22"/>
              </w:rPr>
              <w:object w:dxaOrig="9750" w:dyaOrig="7695">
                <v:shape id="_x0000_i1026" type="#_x0000_t75" style="width:358.5pt;height:256.5pt" o:ole="">
                  <v:imagedata r:id="rId26" o:title=""/>
                </v:shape>
                <o:OLEObject Type="Embed" ProgID="PBrush" ShapeID="_x0000_i1026" DrawAspect="Content" ObjectID="_1510061018" r:id="rId27"/>
              </w:object>
            </w:r>
          </w:p>
        </w:tc>
        <w:tc>
          <w:tcPr>
            <w:tcW w:w="6914" w:type="dxa"/>
            <w:shd w:val="clear" w:color="auto" w:fill="auto"/>
          </w:tcPr>
          <w:p w:rsidR="004E560E" w:rsidRDefault="004E560E" w:rsidP="004E560E">
            <w:pPr>
              <w:spacing w:after="0" w:line="240" w:lineRule="auto"/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</w:pPr>
          </w:p>
          <w:p w:rsidR="004E560E" w:rsidRDefault="004E560E" w:rsidP="004E560E">
            <w:pPr>
              <w:spacing w:after="0" w:line="240" w:lineRule="auto"/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</w:pPr>
          </w:p>
          <w:p w:rsidR="00C62C80" w:rsidRDefault="006F454E" w:rsidP="004E560E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BBE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C62C80" w:rsidRPr="00C62C80">
              <w:rPr>
                <w:rFonts w:ascii="Times New Roman" w:eastAsia="Calibri" w:hAnsi="Times New Roman"/>
                <w:sz w:val="22"/>
                <w:szCs w:val="22"/>
              </w:rPr>
              <w:t>Значение показателя выше 57 %</w:t>
            </w:r>
          </w:p>
          <w:p w:rsidR="004E560E" w:rsidRDefault="004E560E" w:rsidP="004E560E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4E560E" w:rsidRPr="00C62C80" w:rsidRDefault="004E560E" w:rsidP="004E560E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C62C80" w:rsidRDefault="006F454E" w:rsidP="004E560E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BBE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C62C80" w:rsidRPr="00C62C80">
              <w:rPr>
                <w:rFonts w:ascii="Times New Roman" w:eastAsia="Calibri" w:hAnsi="Times New Roman"/>
                <w:sz w:val="22"/>
                <w:szCs w:val="22"/>
              </w:rPr>
              <w:t>Значение показателя от 30 до 57 %</w:t>
            </w:r>
          </w:p>
          <w:p w:rsidR="004E560E" w:rsidRDefault="004E560E" w:rsidP="004E560E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4E560E" w:rsidRPr="00C62C80" w:rsidRDefault="004E560E" w:rsidP="004E560E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C62C80" w:rsidRDefault="006F454E" w:rsidP="004E560E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BBE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C62C80" w:rsidRPr="00C62C80">
              <w:rPr>
                <w:rFonts w:ascii="Times New Roman" w:eastAsia="Calibri" w:hAnsi="Times New Roman"/>
                <w:sz w:val="22"/>
                <w:szCs w:val="22"/>
              </w:rPr>
              <w:t>Значение показателя ниже 30 %</w:t>
            </w:r>
          </w:p>
          <w:p w:rsidR="004E560E" w:rsidRDefault="004E560E" w:rsidP="004E560E">
            <w:pPr>
              <w:spacing w:after="0" w:line="240" w:lineRule="auto"/>
              <w:ind w:left="176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81C12" w:rsidRDefault="00C62C80" w:rsidP="004E560E">
            <w:pPr>
              <w:spacing w:after="0" w:line="240" w:lineRule="auto"/>
              <w:ind w:firstLine="3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62C80">
              <w:rPr>
                <w:rFonts w:ascii="Times New Roman" w:eastAsia="Calibri" w:hAnsi="Times New Roman"/>
                <w:sz w:val="24"/>
                <w:szCs w:val="24"/>
              </w:rPr>
              <w:t xml:space="preserve">По итогам 2014 года среди городских округов Тверской области наибольшая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отмечается в г. Кимры (81,5%), г. Ржев (69,1%). </w:t>
            </w:r>
          </w:p>
          <w:p w:rsidR="00C62C80" w:rsidRPr="00C62C80" w:rsidRDefault="00C62C80" w:rsidP="004E560E">
            <w:pPr>
              <w:spacing w:after="0" w:line="240" w:lineRule="auto"/>
              <w:ind w:left="176" w:firstLine="56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C62C80" w:rsidRPr="00C07F5F" w:rsidTr="00FD0D81">
        <w:trPr>
          <w:trHeight w:val="1874"/>
        </w:trPr>
        <w:tc>
          <w:tcPr>
            <w:tcW w:w="14287" w:type="dxa"/>
            <w:gridSpan w:val="2"/>
            <w:shd w:val="clear" w:color="auto" w:fill="auto"/>
          </w:tcPr>
          <w:p w:rsidR="00FD0D81" w:rsidRDefault="00FD0D81" w:rsidP="004E560E">
            <w:pPr>
              <w:spacing w:after="0" w:line="240" w:lineRule="auto"/>
              <w:ind w:left="313" w:firstLine="28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81C12" w:rsidRDefault="00281C12" w:rsidP="004E560E">
            <w:pPr>
              <w:spacing w:after="0" w:line="240" w:lineRule="auto"/>
              <w:ind w:left="313" w:firstLine="28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62C80">
              <w:rPr>
                <w:rFonts w:ascii="Times New Roman" w:eastAsia="Calibri" w:hAnsi="Times New Roman"/>
                <w:sz w:val="24"/>
                <w:szCs w:val="24"/>
              </w:rPr>
              <w:t>Отно</w:t>
            </w:r>
            <w:r w:rsidR="00552C67">
              <w:rPr>
                <w:rFonts w:ascii="Times New Roman" w:eastAsia="Calibri" w:hAnsi="Times New Roman"/>
                <w:sz w:val="24"/>
                <w:szCs w:val="24"/>
              </w:rPr>
              <w:t>сительно 2013 года не отмечено</w:t>
            </w:r>
            <w:r w:rsidRPr="00C62C80">
              <w:rPr>
                <w:rFonts w:ascii="Times New Roman" w:eastAsia="Calibri" w:hAnsi="Times New Roman"/>
                <w:sz w:val="24"/>
                <w:szCs w:val="24"/>
              </w:rPr>
              <w:t xml:space="preserve"> существенной тенденции роста или снижения значений данного показателя в разрезе городских округов.</w:t>
            </w:r>
          </w:p>
          <w:p w:rsidR="00C62C80" w:rsidRDefault="00C62C80" w:rsidP="004E560E">
            <w:pPr>
              <w:spacing w:after="0" w:line="240" w:lineRule="auto"/>
              <w:ind w:left="313" w:firstLine="28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62C80">
              <w:rPr>
                <w:rFonts w:ascii="Times New Roman" w:eastAsia="Calibri" w:hAnsi="Times New Roman"/>
                <w:sz w:val="24"/>
                <w:szCs w:val="24"/>
              </w:rPr>
              <w:t>Среди муниципальных районов Тверской области наибольшая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отмечена в Бельском (100%), Зубцовском (100%), Андреапольском (90%) и Пеновском (86,05%) районах. В сравнении с 2013 годом существенный рост данного показателя отмечается в Зубцовском районе (на 65,4%).</w:t>
            </w:r>
          </w:p>
          <w:p w:rsidR="00542C41" w:rsidRDefault="00542C41" w:rsidP="004E560E">
            <w:pPr>
              <w:spacing w:after="0" w:line="240" w:lineRule="auto"/>
              <w:ind w:left="313" w:firstLine="28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42C41" w:rsidRDefault="00542C41" w:rsidP="004E560E">
            <w:pPr>
              <w:spacing w:after="0" w:line="240" w:lineRule="auto"/>
              <w:ind w:left="313" w:firstLine="28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42C41" w:rsidRPr="00C62C80" w:rsidRDefault="00542C41" w:rsidP="00FD0D81">
            <w:pPr>
              <w:spacing w:after="0" w:line="240" w:lineRule="auto"/>
              <w:ind w:left="313" w:firstLine="283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:rsidR="00FD0D81" w:rsidRDefault="00FD0D81" w:rsidP="004B78E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D81" w:rsidRDefault="00FD0D81" w:rsidP="004B78E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C41" w:rsidRPr="00542C41" w:rsidRDefault="00542C41" w:rsidP="004B78E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2C41">
        <w:rPr>
          <w:rFonts w:ascii="Times New Roman" w:hAnsi="Times New Roman"/>
          <w:b/>
          <w:sz w:val="28"/>
          <w:szCs w:val="28"/>
        </w:rPr>
        <w:t>Улучшение инвестиционной привлекательности</w:t>
      </w:r>
    </w:p>
    <w:p w:rsidR="00542C41" w:rsidRPr="002F76D7" w:rsidRDefault="00542C41" w:rsidP="00542C41">
      <w:pPr>
        <w:spacing w:line="240" w:lineRule="auto"/>
        <w:ind w:left="709" w:firstLine="371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2F76D7">
        <w:rPr>
          <w:rFonts w:ascii="Times New Roman" w:eastAsia="Calibri" w:hAnsi="Times New Roman"/>
          <w:b/>
          <w:i/>
          <w:sz w:val="24"/>
          <w:szCs w:val="24"/>
        </w:rPr>
        <w:t>Показатель «Доля площади земельных участков, являющихся объектами налогообложения земельным налогом, в общей площади территории городского округа (му</w:t>
      </w:r>
      <w:r w:rsidR="00330883">
        <w:rPr>
          <w:rFonts w:ascii="Times New Roman" w:eastAsia="Calibri" w:hAnsi="Times New Roman"/>
          <w:b/>
          <w:i/>
          <w:sz w:val="24"/>
          <w:szCs w:val="24"/>
        </w:rPr>
        <w:t>ниципального района)» (%</w:t>
      </w:r>
      <w:r w:rsidRPr="002F76D7">
        <w:rPr>
          <w:rFonts w:ascii="Times New Roman" w:eastAsia="Calibri" w:hAnsi="Times New Roman"/>
          <w:b/>
          <w:i/>
          <w:sz w:val="24"/>
          <w:szCs w:val="24"/>
        </w:rPr>
        <w:t>)</w:t>
      </w:r>
    </w:p>
    <w:tbl>
      <w:tblPr>
        <w:tblW w:w="0" w:type="auto"/>
        <w:tblLook w:val="04A0"/>
      </w:tblPr>
      <w:tblGrid>
        <w:gridCol w:w="7366"/>
        <w:gridCol w:w="1011"/>
        <w:gridCol w:w="487"/>
        <w:gridCol w:w="130"/>
        <w:gridCol w:w="5008"/>
        <w:gridCol w:w="275"/>
      </w:tblGrid>
      <w:tr w:rsidR="002F76D7" w:rsidRPr="00C07F5F" w:rsidTr="00BE3169">
        <w:trPr>
          <w:trHeight w:val="5362"/>
        </w:trPr>
        <w:tc>
          <w:tcPr>
            <w:tcW w:w="8377" w:type="dxa"/>
            <w:gridSpan w:val="2"/>
            <w:shd w:val="clear" w:color="auto" w:fill="auto"/>
          </w:tcPr>
          <w:p w:rsidR="002F76D7" w:rsidRPr="002F76D7" w:rsidRDefault="003B7957" w:rsidP="002F76D7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2F76D7">
              <w:rPr>
                <w:rFonts w:eastAsia="Calibri"/>
                <w:sz w:val="22"/>
                <w:szCs w:val="22"/>
              </w:rPr>
              <w:object w:dxaOrig="9750" w:dyaOrig="7695">
                <v:shape id="_x0000_i1027" type="#_x0000_t75" style="width:402.75pt;height:261.75pt" o:ole="">
                  <v:imagedata r:id="rId31" o:title=""/>
                </v:shape>
                <o:OLEObject Type="Embed" ProgID="PBrush" ShapeID="_x0000_i1027" DrawAspect="Content" ObjectID="_1510061019" r:id="rId32"/>
              </w:object>
            </w:r>
          </w:p>
        </w:tc>
        <w:tc>
          <w:tcPr>
            <w:tcW w:w="5900" w:type="dxa"/>
            <w:gridSpan w:val="4"/>
            <w:shd w:val="clear" w:color="auto" w:fill="auto"/>
          </w:tcPr>
          <w:p w:rsidR="002F76D7" w:rsidRDefault="006F454E" w:rsidP="002F76D7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BB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2F76D7" w:rsidRPr="002F76D7">
              <w:rPr>
                <w:rFonts w:ascii="Times New Roman" w:eastAsia="Calibri" w:hAnsi="Times New Roman"/>
                <w:sz w:val="24"/>
                <w:szCs w:val="24"/>
              </w:rPr>
              <w:t>Значение показателя выше 63%</w:t>
            </w:r>
          </w:p>
          <w:p w:rsidR="005D3E91" w:rsidRPr="002F76D7" w:rsidRDefault="005D3E91" w:rsidP="002F76D7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76D7" w:rsidRDefault="006F454E" w:rsidP="002F76D7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BB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2F76D7" w:rsidRPr="002F76D7">
              <w:rPr>
                <w:rFonts w:ascii="Times New Roman" w:eastAsia="Calibri" w:hAnsi="Times New Roman"/>
                <w:sz w:val="24"/>
                <w:szCs w:val="24"/>
              </w:rPr>
              <w:t>Значение показателя от 32% до 63%</w:t>
            </w:r>
          </w:p>
          <w:p w:rsidR="005D3E91" w:rsidRPr="002F76D7" w:rsidRDefault="005D3E91" w:rsidP="002F76D7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2F76D7" w:rsidRDefault="006F454E" w:rsidP="002F76D7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BB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2F76D7" w:rsidRPr="002F76D7">
              <w:rPr>
                <w:rFonts w:ascii="Times New Roman" w:eastAsia="Calibri" w:hAnsi="Times New Roman"/>
                <w:sz w:val="24"/>
                <w:szCs w:val="24"/>
              </w:rPr>
              <w:t>Значение показателя ниже 32 %</w:t>
            </w:r>
          </w:p>
          <w:p w:rsidR="005D3E91" w:rsidRDefault="005D3E91" w:rsidP="002F76D7">
            <w:pPr>
              <w:spacing w:after="0" w:line="240" w:lineRule="auto"/>
              <w:ind w:left="15" w:firstLine="426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D3E91" w:rsidRDefault="005D3E91" w:rsidP="002F76D7">
            <w:pPr>
              <w:spacing w:after="0" w:line="240" w:lineRule="auto"/>
              <w:ind w:left="15" w:firstLine="426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76D7" w:rsidRPr="002F76D7" w:rsidRDefault="002F76D7" w:rsidP="00951DE3">
            <w:pPr>
              <w:spacing w:after="0" w:line="240" w:lineRule="auto"/>
              <w:ind w:left="15" w:firstLine="426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2F76D7">
              <w:rPr>
                <w:rFonts w:ascii="Times New Roman" w:eastAsia="Calibri" w:hAnsi="Times New Roman"/>
                <w:sz w:val="24"/>
                <w:szCs w:val="24"/>
              </w:rPr>
              <w:t>По итогам 2014 года наибольшее абсолютное значение показателя «Доля площади земельных участков, являющихся объектами налогообложения земельным налогом, в общей площади территории городского округа (муниципального района)» отмечается в Молоковском (91%), Жарковском (89%), Рамешковском (85%) районах.</w:t>
            </w:r>
          </w:p>
        </w:tc>
      </w:tr>
      <w:tr w:rsidR="002F76D7" w:rsidRPr="00C07F5F" w:rsidTr="00BE3169">
        <w:trPr>
          <w:trHeight w:val="2385"/>
        </w:trPr>
        <w:tc>
          <w:tcPr>
            <w:tcW w:w="14277" w:type="dxa"/>
            <w:gridSpan w:val="6"/>
            <w:shd w:val="clear" w:color="auto" w:fill="auto"/>
          </w:tcPr>
          <w:p w:rsidR="002F76D7" w:rsidRPr="002F76D7" w:rsidRDefault="002F76D7" w:rsidP="002F76D7">
            <w:pPr>
              <w:spacing w:after="0" w:line="240" w:lineRule="auto"/>
              <w:ind w:left="709" w:firstLine="36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F76D7">
              <w:rPr>
                <w:rFonts w:ascii="Times New Roman" w:eastAsia="Calibri" w:hAnsi="Times New Roman"/>
                <w:sz w:val="24"/>
                <w:szCs w:val="24"/>
              </w:rPr>
              <w:t xml:space="preserve">В разрезе городских округов Тверской области наибольшая доля площади земельных участков, являющихся объектами налогообложения земельным налогом, в общей площади территории городского округа отмечена в </w:t>
            </w:r>
            <w:r w:rsidRPr="002F76D7">
              <w:rPr>
                <w:rFonts w:ascii="Times New Roman" w:eastAsia="Calibri" w:hAnsi="Times New Roman"/>
                <w:sz w:val="24"/>
                <w:szCs w:val="24"/>
              </w:rPr>
              <w:br/>
              <w:t>г. Торжок (87,5%), г. Вышний Волочек (82,2%). Относительно 2013 года среди городских округов существенный рост данного показателя наблюдается в г. Ржев (на 10%).</w:t>
            </w:r>
          </w:p>
          <w:p w:rsidR="002F76D7" w:rsidRPr="002F76D7" w:rsidRDefault="002F76D7" w:rsidP="000D6F2D">
            <w:pPr>
              <w:spacing w:after="0" w:line="240" w:lineRule="auto"/>
              <w:ind w:left="709" w:firstLine="369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2F76D7">
              <w:rPr>
                <w:rFonts w:ascii="Times New Roman" w:eastAsia="Calibri" w:hAnsi="Times New Roman"/>
                <w:sz w:val="24"/>
                <w:szCs w:val="24"/>
              </w:rPr>
              <w:t>Среди муниципальных районов Тверской области наибольшая доля площади земельных участков, являющихся объектами налогообложения земельным налогом, в общей площади территории муниципального района отмечена в Молоковском (91%), Жарковском (89%), Рамешковском (85%) и Старицком (85%) районах. В сра</w:t>
            </w:r>
            <w:r w:rsidR="000D6F2D">
              <w:rPr>
                <w:rFonts w:ascii="Times New Roman" w:eastAsia="Calibri" w:hAnsi="Times New Roman"/>
                <w:sz w:val="24"/>
                <w:szCs w:val="24"/>
              </w:rPr>
              <w:t>внении с 2013 годом</w:t>
            </w:r>
            <w:r w:rsidRPr="002F76D7">
              <w:rPr>
                <w:rFonts w:ascii="Times New Roman" w:eastAsia="Calibri" w:hAnsi="Times New Roman"/>
                <w:sz w:val="24"/>
                <w:szCs w:val="24"/>
              </w:rPr>
              <w:t xml:space="preserve"> рост данного показателя отмечается в </w:t>
            </w:r>
            <w:r w:rsidR="0049631A" w:rsidRPr="000D6F2D">
              <w:rPr>
                <w:rFonts w:ascii="Times New Roman" w:eastAsia="Calibri" w:hAnsi="Times New Roman"/>
                <w:sz w:val="24"/>
                <w:szCs w:val="24"/>
              </w:rPr>
              <w:t>Краснохолмском районе (на 5 %)</w:t>
            </w:r>
            <w:r w:rsidR="000D6F2D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DD42E2" w:rsidRPr="00C07F5F" w:rsidTr="00BE3169">
        <w:trPr>
          <w:gridAfter w:val="1"/>
          <w:wAfter w:w="275" w:type="dxa"/>
          <w:trHeight w:val="1703"/>
        </w:trPr>
        <w:tc>
          <w:tcPr>
            <w:tcW w:w="14002" w:type="dxa"/>
            <w:gridSpan w:val="5"/>
            <w:shd w:val="clear" w:color="auto" w:fill="auto"/>
          </w:tcPr>
          <w:p w:rsidR="00DD42E2" w:rsidRPr="00C07F5F" w:rsidRDefault="00DD42E2" w:rsidP="00BE3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7F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Дорожное хозяйство и транспорт</w:t>
            </w:r>
          </w:p>
          <w:p w:rsidR="00DD42E2" w:rsidRPr="00C07F5F" w:rsidRDefault="00DD42E2" w:rsidP="00DD42E2">
            <w:pPr>
              <w:spacing w:after="0" w:line="240" w:lineRule="auto"/>
              <w:ind w:left="709" w:firstLine="369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DD42E2" w:rsidRPr="00DD42E2" w:rsidRDefault="00DD42E2" w:rsidP="00DD42E2">
            <w:pPr>
              <w:spacing w:after="0" w:line="240" w:lineRule="auto"/>
              <w:ind w:left="709" w:firstLine="369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D42E2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Показатель «Доля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</w:t>
            </w:r>
            <w:r w:rsidR="00330883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муниципального района)» (%</w:t>
            </w:r>
            <w:r w:rsidRPr="00DD42E2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)</w:t>
            </w:r>
          </w:p>
          <w:p w:rsidR="00DD42E2" w:rsidRPr="00C07F5F" w:rsidRDefault="00DD42E2" w:rsidP="005121D4">
            <w:pPr>
              <w:spacing w:after="0" w:line="240" w:lineRule="auto"/>
              <w:ind w:left="709" w:firstLine="369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2F76D7" w:rsidRPr="00C07F5F" w:rsidTr="00BE3169">
        <w:trPr>
          <w:gridAfter w:val="1"/>
          <w:wAfter w:w="275" w:type="dxa"/>
          <w:trHeight w:val="5446"/>
        </w:trPr>
        <w:tc>
          <w:tcPr>
            <w:tcW w:w="8994" w:type="dxa"/>
            <w:gridSpan w:val="4"/>
            <w:shd w:val="clear" w:color="auto" w:fill="auto"/>
          </w:tcPr>
          <w:p w:rsidR="002F76D7" w:rsidRPr="002F76D7" w:rsidRDefault="00A40BBE" w:rsidP="002F76D7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2F76D7">
              <w:rPr>
                <w:rFonts w:eastAsia="Calibri"/>
                <w:sz w:val="22"/>
                <w:szCs w:val="22"/>
              </w:rPr>
              <w:object w:dxaOrig="9750" w:dyaOrig="7695">
                <v:shape id="_x0000_i1028" type="#_x0000_t75" style="width:382.5pt;height:273pt" o:ole="">
                  <v:imagedata r:id="rId33" o:title=""/>
                </v:shape>
                <o:OLEObject Type="Embed" ProgID="PBrush" ShapeID="_x0000_i1028" DrawAspect="Content" ObjectID="_1510061020" r:id="rId34"/>
              </w:object>
            </w:r>
          </w:p>
        </w:tc>
        <w:tc>
          <w:tcPr>
            <w:tcW w:w="5008" w:type="dxa"/>
            <w:shd w:val="clear" w:color="auto" w:fill="auto"/>
          </w:tcPr>
          <w:p w:rsidR="002F76D7" w:rsidRDefault="006F454E" w:rsidP="002F76D7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6D7" w:rsidRPr="002F76D7">
              <w:rPr>
                <w:rFonts w:ascii="Times New Roman" w:eastAsia="Calibri" w:hAnsi="Times New Roman"/>
                <w:sz w:val="22"/>
                <w:szCs w:val="22"/>
              </w:rPr>
              <w:t xml:space="preserve"> Значение показателя ниже 3,5%</w:t>
            </w:r>
          </w:p>
          <w:p w:rsidR="005D3E91" w:rsidRPr="002F76D7" w:rsidRDefault="005D3E91" w:rsidP="002F76D7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F76D7" w:rsidRDefault="006F454E" w:rsidP="002F76D7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6D7" w:rsidRPr="002F76D7">
              <w:rPr>
                <w:rFonts w:ascii="Times New Roman" w:eastAsia="Calibri" w:hAnsi="Times New Roman"/>
                <w:sz w:val="22"/>
                <w:szCs w:val="22"/>
              </w:rPr>
              <w:t xml:space="preserve"> Значение показателя от 3,5% до 7%</w:t>
            </w:r>
          </w:p>
          <w:p w:rsidR="005D3E91" w:rsidRPr="002F76D7" w:rsidRDefault="005D3E91" w:rsidP="002F76D7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5121D4" w:rsidRDefault="006F454E" w:rsidP="005121D4">
            <w:pPr>
              <w:spacing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6D7" w:rsidRPr="002F76D7">
              <w:rPr>
                <w:rFonts w:ascii="Times New Roman" w:eastAsia="Calibri" w:hAnsi="Times New Roman"/>
                <w:sz w:val="22"/>
                <w:szCs w:val="22"/>
              </w:rPr>
              <w:t xml:space="preserve"> Значение показателя выше 7%</w:t>
            </w:r>
          </w:p>
          <w:p w:rsidR="00DD42E2" w:rsidRDefault="00DD42E2" w:rsidP="005121D4">
            <w:pPr>
              <w:spacing w:after="0" w:line="240" w:lineRule="auto"/>
              <w:ind w:firstLine="31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76D7" w:rsidRPr="002F76D7" w:rsidRDefault="005121D4" w:rsidP="00DD42E2">
            <w:pPr>
              <w:spacing w:after="0" w:line="240" w:lineRule="auto"/>
              <w:ind w:firstLine="391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2F76D7">
              <w:rPr>
                <w:rFonts w:ascii="Times New Roman" w:eastAsia="Calibri" w:hAnsi="Times New Roman"/>
                <w:sz w:val="24"/>
                <w:szCs w:val="24"/>
              </w:rPr>
              <w:t xml:space="preserve">Во всех городских округах Тверской области население обеспечено автобусным и (или) железнодорожным сообщением с административным центром городского округа. На территориях муниципальных районов аналогичная ситуация складывается только в Западнодвинском, Зубцовском и Торжокском районах. </w:t>
            </w:r>
          </w:p>
        </w:tc>
      </w:tr>
      <w:tr w:rsidR="002F76D7" w:rsidRPr="00C07F5F" w:rsidTr="00BE3169">
        <w:trPr>
          <w:gridAfter w:val="1"/>
          <w:wAfter w:w="275" w:type="dxa"/>
          <w:trHeight w:val="1874"/>
        </w:trPr>
        <w:tc>
          <w:tcPr>
            <w:tcW w:w="14002" w:type="dxa"/>
            <w:gridSpan w:val="5"/>
            <w:shd w:val="clear" w:color="auto" w:fill="auto"/>
          </w:tcPr>
          <w:p w:rsidR="005121D4" w:rsidRDefault="00BE3169" w:rsidP="00BE3169">
            <w:pPr>
              <w:spacing w:after="0" w:line="240" w:lineRule="auto"/>
              <w:ind w:left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</w:t>
            </w:r>
            <w:r w:rsidR="005121D4" w:rsidRPr="002F76D7">
              <w:rPr>
                <w:rFonts w:ascii="Times New Roman" w:eastAsia="Calibri" w:hAnsi="Times New Roman"/>
                <w:sz w:val="24"/>
                <w:szCs w:val="24"/>
              </w:rPr>
              <w:t>На территориях семи муниципальных районов доля населения, проживающего в населенных пунктах, не имеющих регулярного автобусного и (или) железнодорожного сообщения с административным центром не превышает 3%.</w:t>
            </w:r>
          </w:p>
          <w:p w:rsidR="002F76D7" w:rsidRPr="002F76D7" w:rsidRDefault="002F76D7" w:rsidP="00BE3169">
            <w:pPr>
              <w:spacing w:after="0" w:line="240" w:lineRule="auto"/>
              <w:ind w:left="567" w:firstLine="426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F76D7">
              <w:rPr>
                <w:rFonts w:ascii="Times New Roman" w:eastAsia="Calibri" w:hAnsi="Times New Roman"/>
                <w:sz w:val="24"/>
                <w:szCs w:val="24"/>
              </w:rPr>
              <w:t xml:space="preserve">Максимальное значение по данному показателю отмечается в Бельском (20%), Калининском (17%) и Сонковском (17%) районах. </w:t>
            </w:r>
          </w:p>
          <w:p w:rsidR="002F76D7" w:rsidRPr="002F76D7" w:rsidRDefault="002F76D7" w:rsidP="00BE3169">
            <w:pPr>
              <w:spacing w:after="0" w:line="240" w:lineRule="auto"/>
              <w:ind w:left="567" w:firstLine="426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F76D7">
              <w:rPr>
                <w:rFonts w:ascii="Times New Roman" w:eastAsia="Calibri" w:hAnsi="Times New Roman"/>
                <w:sz w:val="24"/>
                <w:szCs w:val="24"/>
              </w:rPr>
              <w:t>По сравнению с 2013 годом негативная динамика отмечается только в Конаковском районе (на 0,4%).</w:t>
            </w:r>
          </w:p>
          <w:p w:rsidR="002F76D7" w:rsidRPr="002F76D7" w:rsidRDefault="00DC620F" w:rsidP="00BE3169">
            <w:pPr>
              <w:spacing w:after="0" w:line="240" w:lineRule="auto"/>
              <w:ind w:left="567" w:firstLine="426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По сравнению </w:t>
            </w:r>
            <w:r w:rsidR="002F76D7" w:rsidRPr="002F76D7">
              <w:rPr>
                <w:rFonts w:ascii="Times New Roman" w:eastAsia="Calibri" w:hAnsi="Times New Roman"/>
                <w:sz w:val="24"/>
                <w:szCs w:val="24"/>
              </w:rPr>
              <w:t xml:space="preserve">с 2013 годом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улучшили значения показателей следующие муниципальные районы:</w:t>
            </w:r>
            <w:r w:rsidR="002F76D7" w:rsidRPr="002F76D7">
              <w:rPr>
                <w:rFonts w:ascii="Times New Roman" w:eastAsia="Calibri" w:hAnsi="Times New Roman"/>
                <w:sz w:val="24"/>
                <w:szCs w:val="24"/>
              </w:rPr>
              <w:t xml:space="preserve"> Весьегонский район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br/>
            </w:r>
            <w:r w:rsidR="002F76D7" w:rsidRPr="002F76D7">
              <w:rPr>
                <w:rFonts w:ascii="Times New Roman" w:eastAsia="Calibri" w:hAnsi="Times New Roman"/>
                <w:sz w:val="24"/>
                <w:szCs w:val="24"/>
              </w:rPr>
              <w:t>(на 8,68%), Спировский (на 5,3</w:t>
            </w:r>
            <w:r w:rsidR="00AE0C5A">
              <w:rPr>
                <w:rFonts w:ascii="Times New Roman" w:eastAsia="Calibri" w:hAnsi="Times New Roman"/>
                <w:sz w:val="24"/>
                <w:szCs w:val="24"/>
              </w:rPr>
              <w:t xml:space="preserve">%) и Рамешковский (на </w:t>
            </w:r>
            <w:r w:rsidR="002F76D7" w:rsidRPr="002F76D7">
              <w:rPr>
                <w:rFonts w:ascii="Times New Roman" w:eastAsia="Calibri" w:hAnsi="Times New Roman"/>
                <w:sz w:val="24"/>
                <w:szCs w:val="24"/>
              </w:rPr>
              <w:t>4%).</w:t>
            </w:r>
          </w:p>
        </w:tc>
      </w:tr>
      <w:tr w:rsidR="00B54567" w:rsidRPr="00C07F5F" w:rsidTr="00BE3169">
        <w:trPr>
          <w:gridAfter w:val="1"/>
          <w:wAfter w:w="275" w:type="dxa"/>
          <w:trHeight w:val="983"/>
        </w:trPr>
        <w:tc>
          <w:tcPr>
            <w:tcW w:w="14002" w:type="dxa"/>
            <w:gridSpan w:val="5"/>
            <w:shd w:val="clear" w:color="auto" w:fill="auto"/>
          </w:tcPr>
          <w:p w:rsidR="00B54567" w:rsidRDefault="00B54567" w:rsidP="005121D4">
            <w:pPr>
              <w:spacing w:after="0" w:line="240" w:lineRule="auto"/>
              <w:ind w:left="318" w:firstLine="28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54567" w:rsidRPr="00D15D3B" w:rsidRDefault="00B54567" w:rsidP="00E01E92">
            <w:pPr>
              <w:pStyle w:val="aa"/>
              <w:numPr>
                <w:ilvl w:val="1"/>
                <w:numId w:val="3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5D3B">
              <w:rPr>
                <w:rFonts w:ascii="Times New Roman" w:hAnsi="Times New Roman"/>
                <w:b/>
                <w:sz w:val="28"/>
                <w:szCs w:val="28"/>
              </w:rPr>
              <w:t>Дошкольное образование</w:t>
            </w:r>
          </w:p>
          <w:p w:rsidR="00DD42E2" w:rsidRPr="00DD42E2" w:rsidRDefault="00DD42E2" w:rsidP="00DD42E2">
            <w:pPr>
              <w:spacing w:line="259" w:lineRule="auto"/>
              <w:ind w:left="1080"/>
              <w:contextualSpacing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3E2681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Показатель: «Доля детей в возрасте от одного года до шести лет, состоящих на учете для определения в муниципальные дошкольные образовательные учреждения, в общей численности детей в возрасте от од</w:t>
            </w:r>
            <w:r w:rsidR="00FA750A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ного года до шести лет» (%</w:t>
            </w:r>
            <w:r w:rsidRPr="003E2681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)</w:t>
            </w:r>
          </w:p>
        </w:tc>
      </w:tr>
      <w:tr w:rsidR="003E2681" w:rsidRPr="00C07F5F" w:rsidTr="00BE3169">
        <w:trPr>
          <w:gridAfter w:val="1"/>
          <w:wAfter w:w="275" w:type="dxa"/>
        </w:trPr>
        <w:tc>
          <w:tcPr>
            <w:tcW w:w="8864" w:type="dxa"/>
            <w:gridSpan w:val="3"/>
            <w:shd w:val="clear" w:color="auto" w:fill="auto"/>
          </w:tcPr>
          <w:p w:rsidR="003E2681" w:rsidRPr="003E2681" w:rsidRDefault="003E2681" w:rsidP="003E2681">
            <w:pPr>
              <w:spacing w:line="259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E2681">
              <w:rPr>
                <w:rFonts w:eastAsia="Calibri"/>
                <w:sz w:val="22"/>
                <w:szCs w:val="22"/>
              </w:rPr>
              <w:object w:dxaOrig="9750" w:dyaOrig="7695">
                <v:shape id="_x0000_i1029" type="#_x0000_t75" style="width:428.25pt;height:276.75pt" o:ole="">
                  <v:imagedata r:id="rId35" o:title=""/>
                </v:shape>
                <o:OLEObject Type="Embed" ProgID="PBrush" ShapeID="_x0000_i1029" DrawAspect="Content" ObjectID="_1510061021" r:id="rId36"/>
              </w:object>
            </w:r>
          </w:p>
        </w:tc>
        <w:tc>
          <w:tcPr>
            <w:tcW w:w="5138" w:type="dxa"/>
            <w:gridSpan w:val="2"/>
            <w:shd w:val="clear" w:color="auto" w:fill="auto"/>
          </w:tcPr>
          <w:p w:rsidR="003E2681" w:rsidRDefault="006F454E" w:rsidP="003E2681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1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3E2681" w:rsidRPr="003E2681">
              <w:rPr>
                <w:rFonts w:ascii="Times New Roman" w:eastAsia="Calibri" w:hAnsi="Times New Roman"/>
                <w:sz w:val="22"/>
                <w:szCs w:val="22"/>
              </w:rPr>
              <w:t>Значение показателя ниже 10%</w:t>
            </w:r>
          </w:p>
          <w:p w:rsidR="005D3E91" w:rsidRPr="003E2681" w:rsidRDefault="005D3E91" w:rsidP="003E2681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3E2681" w:rsidRDefault="006F454E" w:rsidP="003E2681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1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3E2681" w:rsidRPr="003E2681">
              <w:rPr>
                <w:rFonts w:ascii="Times New Roman" w:eastAsia="Calibri" w:hAnsi="Times New Roman"/>
                <w:sz w:val="22"/>
                <w:szCs w:val="22"/>
              </w:rPr>
              <w:t>Значение показателя от 16,5 % до 10%</w:t>
            </w:r>
          </w:p>
          <w:p w:rsidR="005D3E91" w:rsidRPr="003E2681" w:rsidRDefault="005D3E91" w:rsidP="003E2681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3E2681" w:rsidRDefault="006F454E" w:rsidP="003E2681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3E2681" w:rsidRPr="003E2681">
              <w:rPr>
                <w:rFonts w:ascii="Times New Roman" w:eastAsia="Calibri" w:hAnsi="Times New Roman"/>
                <w:sz w:val="22"/>
                <w:szCs w:val="22"/>
              </w:rPr>
              <w:t>Значение показателя выше 16,5%</w:t>
            </w:r>
          </w:p>
          <w:p w:rsidR="005D3E91" w:rsidRDefault="005D3E91" w:rsidP="007A17FD">
            <w:pPr>
              <w:spacing w:line="259" w:lineRule="auto"/>
              <w:ind w:firstLine="2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E2681" w:rsidRPr="003E2681" w:rsidRDefault="003E2681" w:rsidP="00E01E92">
            <w:pPr>
              <w:spacing w:line="259" w:lineRule="auto"/>
              <w:ind w:firstLine="2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2681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="00E01E9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2014 году очередность на получение места в муниципальных дошкольных образовательных учреждениях </w:t>
            </w:r>
            <w:r w:rsidR="00FD0D81">
              <w:rPr>
                <w:rFonts w:ascii="Times New Roman" w:eastAsia="Calibri" w:hAnsi="Times New Roman"/>
                <w:sz w:val="24"/>
                <w:szCs w:val="24"/>
              </w:rPr>
              <w:t>установлена</w:t>
            </w:r>
            <w:r w:rsidR="008C258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в 35 муниципальных образованиях </w:t>
            </w:r>
            <w:r w:rsidR="00FD0D81">
              <w:rPr>
                <w:rFonts w:ascii="Times New Roman" w:eastAsia="Calibri" w:hAnsi="Times New Roman"/>
                <w:sz w:val="24"/>
                <w:szCs w:val="24"/>
              </w:rPr>
              <w:t>региона</w:t>
            </w:r>
            <w:r w:rsidRPr="003E2681">
              <w:rPr>
                <w:rFonts w:ascii="Times New Roman" w:eastAsia="Calibri" w:hAnsi="Times New Roman"/>
                <w:sz w:val="24"/>
                <w:szCs w:val="24"/>
              </w:rPr>
              <w:t>: максимально</w:t>
            </w:r>
            <w:r w:rsidR="007A17FD">
              <w:rPr>
                <w:rFonts w:ascii="Times New Roman" w:eastAsia="Calibri" w:hAnsi="Times New Roman"/>
                <w:sz w:val="24"/>
                <w:szCs w:val="24"/>
              </w:rPr>
              <w:t>е значение показателя зафиксировано</w:t>
            </w:r>
            <w:r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 в г. Кимры (28,9%), Калининском (26%), Конаковском (26%)</w:t>
            </w:r>
            <w:r w:rsidR="000D6747">
              <w:rPr>
                <w:rFonts w:ascii="Times New Roman" w:eastAsia="Calibri" w:hAnsi="Times New Roman"/>
                <w:sz w:val="24"/>
                <w:szCs w:val="24"/>
              </w:rPr>
              <w:t xml:space="preserve"> и</w:t>
            </w:r>
            <w:r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 Краснохолмском (24,5%) районах.</w:t>
            </w:r>
          </w:p>
        </w:tc>
      </w:tr>
      <w:tr w:rsidR="003E2681" w:rsidRPr="00C07F5F" w:rsidTr="00BE3169">
        <w:trPr>
          <w:gridAfter w:val="1"/>
          <w:wAfter w:w="275" w:type="dxa"/>
          <w:trHeight w:val="1874"/>
        </w:trPr>
        <w:tc>
          <w:tcPr>
            <w:tcW w:w="14002" w:type="dxa"/>
            <w:gridSpan w:val="5"/>
            <w:shd w:val="clear" w:color="auto" w:fill="auto"/>
          </w:tcPr>
          <w:p w:rsidR="003E2681" w:rsidRPr="003E2681" w:rsidRDefault="007A17FD" w:rsidP="00DD42E2">
            <w:pPr>
              <w:spacing w:line="259" w:lineRule="auto"/>
              <w:ind w:left="426" w:firstLine="317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Минимальное</w:t>
            </w:r>
            <w:r w:rsidR="008C258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значение показателя отмечено</w:t>
            </w:r>
            <w:r w:rsidR="003E2681"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 в </w:t>
            </w:r>
            <w:r w:rsidR="00AE0C5A">
              <w:rPr>
                <w:rFonts w:ascii="Times New Roman" w:eastAsia="Calibri" w:hAnsi="Times New Roman"/>
                <w:sz w:val="24"/>
                <w:szCs w:val="24"/>
              </w:rPr>
              <w:t>Фировском (1,1%), Ржевском (3,3</w:t>
            </w:r>
            <w:r w:rsidR="003E2681"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%), Старицком (3,6%) районах. В Бельском, Вышневолоцком, Западнодвинском, Кашинском, Оленинском, Рамешковском районах очередность </w:t>
            </w:r>
            <w:r w:rsidR="000E1B2D"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на получение места в муниципальных дошкольных образовательных учреждениях </w:t>
            </w:r>
            <w:r w:rsidR="003E2681" w:rsidRPr="003E2681">
              <w:rPr>
                <w:rFonts w:ascii="Times New Roman" w:eastAsia="Calibri" w:hAnsi="Times New Roman"/>
                <w:sz w:val="24"/>
                <w:szCs w:val="24"/>
              </w:rPr>
              <w:t xml:space="preserve">по итогам 2014 года </w:t>
            </w:r>
            <w:r w:rsidR="00FD0D81">
              <w:rPr>
                <w:rFonts w:ascii="Times New Roman" w:eastAsia="Calibri" w:hAnsi="Times New Roman"/>
                <w:sz w:val="24"/>
                <w:szCs w:val="24"/>
              </w:rPr>
              <w:t>не установлена</w:t>
            </w:r>
            <w:r w:rsidR="003E2681" w:rsidRPr="003E2681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3E2681" w:rsidRPr="003E2681" w:rsidRDefault="003E2681" w:rsidP="00DD42E2">
            <w:pPr>
              <w:spacing w:line="259" w:lineRule="auto"/>
              <w:ind w:left="426" w:firstLine="317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54567" w:rsidRPr="00C07F5F" w:rsidTr="00BE3169">
        <w:trPr>
          <w:gridAfter w:val="1"/>
          <w:wAfter w:w="275" w:type="dxa"/>
          <w:trHeight w:val="982"/>
        </w:trPr>
        <w:tc>
          <w:tcPr>
            <w:tcW w:w="14002" w:type="dxa"/>
            <w:gridSpan w:val="5"/>
            <w:shd w:val="clear" w:color="auto" w:fill="auto"/>
          </w:tcPr>
          <w:p w:rsidR="00901062" w:rsidRPr="00C07F5F" w:rsidRDefault="00901062" w:rsidP="00F57EA9">
            <w:pPr>
              <w:pStyle w:val="aa"/>
              <w:numPr>
                <w:ilvl w:val="1"/>
                <w:numId w:val="3"/>
              </w:num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7F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Общее и дополнительное образование</w:t>
            </w:r>
          </w:p>
          <w:p w:rsidR="00F57EA9" w:rsidRPr="00C07F5F" w:rsidRDefault="00F57EA9" w:rsidP="00F57EA9">
            <w:pPr>
              <w:spacing w:line="240" w:lineRule="auto"/>
              <w:ind w:left="709" w:firstLine="37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 «Доля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предметам»</w:t>
            </w:r>
            <w:r w:rsidR="00BC6EE3" w:rsidRPr="00C07F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(%</w:t>
            </w:r>
            <w:r w:rsidRPr="00C07F5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F57EA9" w:rsidRPr="00C07F5F" w:rsidRDefault="00F57EA9" w:rsidP="00F57EA9">
            <w:pPr>
              <w:pStyle w:val="aa"/>
              <w:spacing w:line="240" w:lineRule="auto"/>
              <w:ind w:left="180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54567" w:rsidRPr="003E2681" w:rsidRDefault="00B54567" w:rsidP="003E6ED0">
            <w:pPr>
              <w:tabs>
                <w:tab w:val="left" w:pos="5790"/>
              </w:tabs>
              <w:spacing w:line="259" w:lineRule="auto"/>
              <w:ind w:left="426"/>
              <w:contextualSpacing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3E2681" w:rsidRPr="00C07F5F" w:rsidTr="00BE3169">
        <w:trPr>
          <w:gridAfter w:val="1"/>
          <w:wAfter w:w="275" w:type="dxa"/>
        </w:trPr>
        <w:tc>
          <w:tcPr>
            <w:tcW w:w="7366" w:type="dxa"/>
            <w:shd w:val="clear" w:color="auto" w:fill="auto"/>
          </w:tcPr>
          <w:p w:rsidR="003E2681" w:rsidRPr="00C07F5F" w:rsidRDefault="003E2681" w:rsidP="00B54567">
            <w:pPr>
              <w:rPr>
                <w:rFonts w:ascii="Times New Roman" w:hAnsi="Times New Roman"/>
                <w:sz w:val="26"/>
                <w:szCs w:val="26"/>
              </w:rPr>
            </w:pPr>
            <w:r w:rsidRPr="00C07F5F">
              <w:object w:dxaOrig="9750" w:dyaOrig="7695">
                <v:shape id="_x0000_i1030" type="#_x0000_t75" style="width:330.75pt;height:261.75pt" o:ole="">
                  <v:imagedata r:id="rId37" o:title=""/>
                </v:shape>
                <o:OLEObject Type="Embed" ProgID="PBrush" ShapeID="_x0000_i1030" DrawAspect="Content" ObjectID="_1510061022" r:id="rId38"/>
              </w:object>
            </w:r>
          </w:p>
        </w:tc>
        <w:tc>
          <w:tcPr>
            <w:tcW w:w="6636" w:type="dxa"/>
            <w:gridSpan w:val="4"/>
            <w:shd w:val="clear" w:color="auto" w:fill="auto"/>
          </w:tcPr>
          <w:p w:rsidR="003E2681" w:rsidRPr="00C07F5F" w:rsidRDefault="006F454E" w:rsidP="00B5456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2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 w:rsidRPr="00C07F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2681" w:rsidRPr="00C07F5F">
              <w:rPr>
                <w:rFonts w:ascii="Times New Roman" w:hAnsi="Times New Roman"/>
                <w:sz w:val="22"/>
                <w:szCs w:val="22"/>
              </w:rPr>
              <w:t>Значение показателя составляет 100 %</w:t>
            </w:r>
          </w:p>
          <w:p w:rsidR="00FA7556" w:rsidRPr="00C07F5F" w:rsidRDefault="00FA7556" w:rsidP="00B5456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D3E91" w:rsidRPr="00C07F5F" w:rsidRDefault="005D3E91" w:rsidP="00B5456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E2681" w:rsidRPr="00C07F5F" w:rsidRDefault="006F454E" w:rsidP="003E2681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 w:rsidRPr="00C07F5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3E2681" w:rsidRPr="00C07F5F">
              <w:rPr>
                <w:rFonts w:ascii="Times New Roman" w:hAnsi="Times New Roman"/>
                <w:sz w:val="22"/>
                <w:szCs w:val="22"/>
              </w:rPr>
              <w:t>Значение показателя менее 100%</w:t>
            </w:r>
          </w:p>
          <w:p w:rsidR="005D3E91" w:rsidRPr="00C07F5F" w:rsidRDefault="005D3E91" w:rsidP="003E2681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3E6ED0" w:rsidRPr="00C07F5F" w:rsidRDefault="003E6ED0" w:rsidP="003E6ED0">
            <w:pPr>
              <w:spacing w:after="0" w:line="240" w:lineRule="auto"/>
              <w:ind w:firstLine="323"/>
              <w:rPr>
                <w:rFonts w:ascii="Times New Roman" w:hAnsi="Times New Roman"/>
                <w:sz w:val="24"/>
                <w:szCs w:val="24"/>
              </w:rPr>
            </w:pPr>
          </w:p>
          <w:p w:rsidR="003E6ED0" w:rsidRPr="00C07F5F" w:rsidRDefault="003E6ED0" w:rsidP="003E6ED0">
            <w:pPr>
              <w:spacing w:after="0" w:line="240" w:lineRule="auto"/>
              <w:ind w:firstLine="323"/>
              <w:rPr>
                <w:rFonts w:ascii="Times New Roman" w:hAnsi="Times New Roman"/>
                <w:sz w:val="24"/>
                <w:szCs w:val="24"/>
              </w:rPr>
            </w:pPr>
          </w:p>
          <w:p w:rsidR="003E2681" w:rsidRPr="00C07F5F" w:rsidRDefault="003E2681" w:rsidP="00BE3169">
            <w:pPr>
              <w:spacing w:after="0" w:line="240" w:lineRule="auto"/>
              <w:ind w:firstLine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 xml:space="preserve">По итогам 2014 года значение данного показателя составило 100% в двадцати девяти муниципальных образованиях Тверской области, что на девять муниципальных образования больше, чем в 2013 году. </w:t>
            </w:r>
          </w:p>
          <w:p w:rsidR="003E2681" w:rsidRPr="00C07F5F" w:rsidRDefault="003E2681" w:rsidP="00461909">
            <w:pPr>
              <w:spacing w:after="0" w:line="240" w:lineRule="auto"/>
              <w:ind w:left="34" w:firstLine="28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Значение данного показателя не достигло стопроцентного значения в четырех городских округах и 8 муниципальных районах.</w:t>
            </w:r>
          </w:p>
        </w:tc>
      </w:tr>
    </w:tbl>
    <w:p w:rsidR="003E2681" w:rsidRDefault="003E2681" w:rsidP="003E6ED0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32"/>
          <w:szCs w:val="32"/>
        </w:rPr>
      </w:pPr>
      <w:r w:rsidRPr="007A19DF">
        <w:rPr>
          <w:rFonts w:ascii="Times New Roman" w:hAnsi="Times New Roman"/>
          <w:sz w:val="24"/>
          <w:szCs w:val="24"/>
        </w:rPr>
        <w:t>Увеличение доли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 в 2014 году по сравнению с 2013 связано прежде всего с улучшением процесса подготовки выпускников к государственной (итоговой) аттестации, повышением уровня информатизации образовательного процесса, активизацией участия выпускников в пробном тестировании, повышением уровня квалификации педагогов</w:t>
      </w:r>
      <w:r w:rsidR="003E6ED0">
        <w:rPr>
          <w:rFonts w:ascii="Times New Roman" w:hAnsi="Times New Roman"/>
          <w:sz w:val="24"/>
          <w:szCs w:val="24"/>
        </w:rPr>
        <w:t>.</w:t>
      </w:r>
    </w:p>
    <w:p w:rsidR="00E9599B" w:rsidRDefault="00E9599B" w:rsidP="00E9599B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901062" w:rsidRPr="00E9599B" w:rsidRDefault="00901062" w:rsidP="00E9599B">
      <w:pPr>
        <w:pStyle w:val="aa"/>
        <w:numPr>
          <w:ilvl w:val="1"/>
          <w:numId w:val="3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599B">
        <w:rPr>
          <w:rFonts w:ascii="Times New Roman" w:hAnsi="Times New Roman"/>
          <w:b/>
          <w:sz w:val="28"/>
          <w:szCs w:val="28"/>
        </w:rPr>
        <w:t>Культура</w:t>
      </w:r>
    </w:p>
    <w:p w:rsidR="00E9599B" w:rsidRDefault="00E9599B" w:rsidP="00E9599B">
      <w:pPr>
        <w:pStyle w:val="aa"/>
        <w:spacing w:line="240" w:lineRule="auto"/>
        <w:ind w:left="1800"/>
        <w:rPr>
          <w:rFonts w:ascii="Times New Roman" w:hAnsi="Times New Roman"/>
          <w:b/>
          <w:i/>
          <w:sz w:val="28"/>
          <w:szCs w:val="28"/>
        </w:rPr>
      </w:pPr>
    </w:p>
    <w:p w:rsidR="00E9599B" w:rsidRPr="00E9599B" w:rsidRDefault="00E9599B" w:rsidP="00E9599B">
      <w:pPr>
        <w:pStyle w:val="aa"/>
        <w:spacing w:line="240" w:lineRule="auto"/>
        <w:ind w:left="1080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9599B">
        <w:rPr>
          <w:rFonts w:ascii="Times New Roman" w:hAnsi="Times New Roman"/>
          <w:b/>
          <w:i/>
          <w:sz w:val="24"/>
          <w:szCs w:val="24"/>
          <w:lang w:eastAsia="ru-RU"/>
        </w:rPr>
        <w:t>Показатель «Уровень фактической обеспеченности учреждениями культуры от нормативной потр</w:t>
      </w:r>
      <w:r w:rsidR="001B1103">
        <w:rPr>
          <w:rFonts w:ascii="Times New Roman" w:hAnsi="Times New Roman"/>
          <w:b/>
          <w:i/>
          <w:sz w:val="24"/>
          <w:szCs w:val="24"/>
          <w:lang w:eastAsia="ru-RU"/>
        </w:rPr>
        <w:t>ебности библиотеками» (%</w:t>
      </w:r>
      <w:r w:rsidRPr="00E9599B">
        <w:rPr>
          <w:rFonts w:ascii="Times New Roman" w:hAnsi="Times New Roman"/>
          <w:b/>
          <w:i/>
          <w:sz w:val="24"/>
          <w:szCs w:val="24"/>
          <w:lang w:eastAsia="ru-RU"/>
        </w:rPr>
        <w:t>)</w:t>
      </w:r>
    </w:p>
    <w:p w:rsidR="00E9599B" w:rsidRPr="003E2681" w:rsidRDefault="00E9599B" w:rsidP="00E9599B">
      <w:pPr>
        <w:pStyle w:val="aa"/>
        <w:spacing w:line="240" w:lineRule="auto"/>
        <w:ind w:left="1800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4454" w:type="dxa"/>
        <w:tblLook w:val="04A0"/>
      </w:tblPr>
      <w:tblGrid>
        <w:gridCol w:w="8500"/>
        <w:gridCol w:w="37"/>
        <w:gridCol w:w="5917"/>
      </w:tblGrid>
      <w:tr w:rsidR="00A80509" w:rsidRPr="00C07F5F" w:rsidTr="000D6747">
        <w:tc>
          <w:tcPr>
            <w:tcW w:w="8500" w:type="dxa"/>
            <w:shd w:val="clear" w:color="auto" w:fill="auto"/>
          </w:tcPr>
          <w:p w:rsidR="00A80509" w:rsidRPr="00A80509" w:rsidRDefault="00E9599B" w:rsidP="00A80509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A80509">
              <w:rPr>
                <w:rFonts w:eastAsia="Calibri"/>
                <w:sz w:val="22"/>
                <w:szCs w:val="22"/>
              </w:rPr>
              <w:object w:dxaOrig="9750" w:dyaOrig="7695">
                <v:shape id="_x0000_i1031" type="#_x0000_t75" style="width:389.25pt;height:308.25pt" o:ole="">
                  <v:imagedata r:id="rId39" o:title=""/>
                </v:shape>
                <o:OLEObject Type="Embed" ProgID="PBrush" ShapeID="_x0000_i1031" DrawAspect="Content" ObjectID="_1510061023" r:id="rId40"/>
              </w:objec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A80509" w:rsidRPr="00A80509" w:rsidRDefault="006F454E" w:rsidP="00A8050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509" w:rsidRPr="00A805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показателя 100% и выше</w:t>
            </w:r>
          </w:p>
          <w:p w:rsidR="00A80509" w:rsidRPr="00A80509" w:rsidRDefault="00A80509" w:rsidP="00A80509">
            <w:pPr>
              <w:spacing w:line="240" w:lineRule="auto"/>
              <w:ind w:left="709" w:firstLine="37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0509" w:rsidRPr="00A80509" w:rsidRDefault="006F454E" w:rsidP="00A8050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509" w:rsidRPr="00A805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показателя от 60% до 100%</w:t>
            </w:r>
          </w:p>
          <w:p w:rsidR="00A80509" w:rsidRPr="00A80509" w:rsidRDefault="00A80509" w:rsidP="00A80509">
            <w:pPr>
              <w:spacing w:line="240" w:lineRule="auto"/>
              <w:ind w:left="709" w:firstLine="37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0509" w:rsidRDefault="006F454E" w:rsidP="00E9599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59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показателя ниже 60%</w:t>
            </w:r>
          </w:p>
          <w:p w:rsidR="00E9599B" w:rsidRDefault="00E9599B" w:rsidP="00E9599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599B" w:rsidRPr="00A80509" w:rsidRDefault="00E9599B" w:rsidP="00E9599B">
            <w:pPr>
              <w:spacing w:after="0" w:line="240" w:lineRule="auto"/>
              <w:ind w:left="51" w:firstLine="40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805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итогам 2014 года среди городских округов наилучшее значение данного показателя имеют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80509">
              <w:rPr>
                <w:rFonts w:ascii="Times New Roman" w:hAnsi="Times New Roman"/>
                <w:sz w:val="24"/>
                <w:szCs w:val="24"/>
                <w:lang w:eastAsia="ru-RU"/>
              </w:rPr>
              <w:t>г. Торжок (200%), г. Тверь (100%) и г. Кимры (100%).</w:t>
            </w:r>
          </w:p>
          <w:p w:rsidR="00E9599B" w:rsidRDefault="00E9599B" w:rsidP="00FA7556">
            <w:pPr>
              <w:spacing w:line="240" w:lineRule="auto"/>
              <w:ind w:left="51" w:firstLine="40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80509">
              <w:rPr>
                <w:rFonts w:ascii="Times New Roman" w:eastAsia="Calibri" w:hAnsi="Times New Roman"/>
                <w:sz w:val="24"/>
                <w:szCs w:val="24"/>
              </w:rPr>
              <w:t xml:space="preserve">Среди муниципальных районов лидером по абсолютному значению данного показателя является Андреапольский район (110,53%). </w:t>
            </w:r>
            <w:r w:rsidR="00E50CCE">
              <w:rPr>
                <w:rFonts w:ascii="Times New Roman" w:eastAsia="Calibri" w:hAnsi="Times New Roman"/>
                <w:sz w:val="24"/>
                <w:szCs w:val="24"/>
              </w:rPr>
              <w:t>Двенадцать</w:t>
            </w:r>
            <w:r w:rsidRPr="00A80509">
              <w:rPr>
                <w:rFonts w:ascii="Times New Roman" w:eastAsia="Calibri" w:hAnsi="Times New Roman"/>
                <w:sz w:val="24"/>
                <w:szCs w:val="24"/>
              </w:rPr>
              <w:t xml:space="preserve"> муниципальных </w:t>
            </w:r>
            <w:r w:rsidR="00E50CCE">
              <w:rPr>
                <w:rFonts w:ascii="Times New Roman" w:eastAsia="Calibri" w:hAnsi="Times New Roman"/>
                <w:sz w:val="24"/>
                <w:szCs w:val="24"/>
              </w:rPr>
              <w:t>районов</w:t>
            </w:r>
            <w:r w:rsidRPr="00A80509">
              <w:rPr>
                <w:rFonts w:ascii="Times New Roman" w:eastAsia="Calibri" w:hAnsi="Times New Roman"/>
                <w:sz w:val="24"/>
                <w:szCs w:val="24"/>
              </w:rPr>
              <w:t xml:space="preserve">Тверской области имеют </w:t>
            </w:r>
            <w:r w:rsidR="001B1103">
              <w:rPr>
                <w:rFonts w:ascii="Times New Roman" w:eastAsia="Calibri" w:hAnsi="Times New Roman"/>
                <w:sz w:val="24"/>
                <w:szCs w:val="24"/>
              </w:rPr>
              <w:br/>
            </w:r>
            <w:r w:rsidRPr="00A80509">
              <w:rPr>
                <w:rFonts w:ascii="Times New Roman" w:eastAsia="Calibri" w:hAnsi="Times New Roman"/>
                <w:sz w:val="24"/>
                <w:szCs w:val="24"/>
              </w:rPr>
              <w:t>100% значение данного показателя</w:t>
            </w:r>
            <w:r w:rsidR="00E50CCE">
              <w:rPr>
                <w:rFonts w:ascii="Times New Roman" w:eastAsia="Calibri" w:hAnsi="Times New Roman"/>
                <w:sz w:val="24"/>
                <w:szCs w:val="24"/>
              </w:rPr>
              <w:t>, это</w:t>
            </w:r>
            <w:r w:rsidR="00FA7556">
              <w:rPr>
                <w:rFonts w:ascii="Times New Roman" w:eastAsia="Calibri" w:hAnsi="Times New Roman"/>
                <w:sz w:val="24"/>
                <w:szCs w:val="24"/>
              </w:rPr>
              <w:t xml:space="preserve">: Бежецкий, Весьегонский, Западнодвинский, Зубцовский, Кимрский, Лесной, Молоковский, </w:t>
            </w:r>
            <w:r w:rsidR="00BE3169">
              <w:rPr>
                <w:rFonts w:ascii="Times New Roman" w:eastAsia="Calibri" w:hAnsi="Times New Roman"/>
                <w:sz w:val="24"/>
                <w:szCs w:val="24"/>
              </w:rPr>
              <w:br/>
            </w:r>
            <w:r w:rsidR="00FA7556">
              <w:rPr>
                <w:rFonts w:ascii="Times New Roman" w:eastAsia="Calibri" w:hAnsi="Times New Roman"/>
                <w:sz w:val="24"/>
                <w:szCs w:val="24"/>
              </w:rPr>
              <w:t>Оленинский, Осташ</w:t>
            </w:r>
            <w:r w:rsidR="00BE3169">
              <w:rPr>
                <w:rFonts w:ascii="Times New Roman" w:eastAsia="Calibri" w:hAnsi="Times New Roman"/>
                <w:sz w:val="24"/>
                <w:szCs w:val="24"/>
              </w:rPr>
              <w:t xml:space="preserve">ковский, </w:t>
            </w:r>
            <w:r w:rsidR="00320D1F">
              <w:rPr>
                <w:rFonts w:ascii="Times New Roman" w:eastAsia="Calibri" w:hAnsi="Times New Roman"/>
                <w:sz w:val="24"/>
                <w:szCs w:val="24"/>
              </w:rPr>
              <w:t>Сандовский, Сонковский</w:t>
            </w:r>
            <w:r w:rsidR="00640EC8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="00BE316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D6747">
              <w:rPr>
                <w:rFonts w:ascii="Times New Roman" w:eastAsia="Calibri" w:hAnsi="Times New Roman"/>
                <w:sz w:val="24"/>
                <w:szCs w:val="24"/>
              </w:rPr>
              <w:t xml:space="preserve">Торжрокский. </w:t>
            </w:r>
          </w:p>
          <w:p w:rsidR="00FA7556" w:rsidRPr="00E9599B" w:rsidRDefault="00FA7556" w:rsidP="00FA7556">
            <w:pPr>
              <w:spacing w:line="240" w:lineRule="auto"/>
              <w:ind w:left="51" w:firstLine="40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509" w:rsidRPr="00C07F5F" w:rsidTr="000D6747">
        <w:trPr>
          <w:trHeight w:val="1549"/>
        </w:trPr>
        <w:tc>
          <w:tcPr>
            <w:tcW w:w="14454" w:type="dxa"/>
            <w:gridSpan w:val="3"/>
            <w:shd w:val="clear" w:color="auto" w:fill="auto"/>
          </w:tcPr>
          <w:p w:rsidR="00BF604A" w:rsidRPr="00C07F5F" w:rsidRDefault="00BF604A" w:rsidP="00BF604A">
            <w:pPr>
              <w:pStyle w:val="aa"/>
              <w:numPr>
                <w:ilvl w:val="1"/>
                <w:numId w:val="3"/>
              </w:num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7F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Физическая культура и спорт</w:t>
            </w:r>
          </w:p>
          <w:p w:rsidR="00A80509" w:rsidRPr="00DE48E6" w:rsidRDefault="00BF604A" w:rsidP="00DE48E6">
            <w:pPr>
              <w:spacing w:line="240" w:lineRule="auto"/>
              <w:ind w:left="709" w:firstLine="425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172F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Показатель «Доля населения, систематически занимающегося физической</w:t>
            </w:r>
            <w:r w:rsidR="001B110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культурой и спортом» (%</w:t>
            </w:r>
            <w:r w:rsidRPr="003172F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3172F9" w:rsidRPr="00C07F5F" w:rsidTr="000D6747">
        <w:tc>
          <w:tcPr>
            <w:tcW w:w="8537" w:type="dxa"/>
            <w:gridSpan w:val="2"/>
            <w:shd w:val="clear" w:color="auto" w:fill="auto"/>
          </w:tcPr>
          <w:p w:rsidR="003172F9" w:rsidRPr="003172F9" w:rsidRDefault="00DE48E6" w:rsidP="003172F9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3172F9">
              <w:rPr>
                <w:rFonts w:eastAsia="Calibri"/>
                <w:sz w:val="22"/>
                <w:szCs w:val="22"/>
              </w:rPr>
              <w:object w:dxaOrig="9750" w:dyaOrig="7695">
                <v:shape id="_x0000_i1032" type="#_x0000_t75" style="width:359.25pt;height:283.5pt" o:ole="">
                  <v:imagedata r:id="rId41" o:title=""/>
                </v:shape>
                <o:OLEObject Type="Embed" ProgID="PBrush" ShapeID="_x0000_i1032" DrawAspect="Content" ObjectID="_1510061024" r:id="rId42"/>
              </w:object>
            </w:r>
          </w:p>
        </w:tc>
        <w:tc>
          <w:tcPr>
            <w:tcW w:w="5917" w:type="dxa"/>
            <w:shd w:val="clear" w:color="auto" w:fill="auto"/>
          </w:tcPr>
          <w:p w:rsidR="003172F9" w:rsidRDefault="006F454E" w:rsidP="003172F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3172F9" w:rsidRPr="003172F9">
              <w:rPr>
                <w:rFonts w:ascii="Times New Roman" w:eastAsia="Calibri" w:hAnsi="Times New Roman"/>
                <w:sz w:val="22"/>
                <w:szCs w:val="22"/>
              </w:rPr>
              <w:t>Значение показателя выше 27%</w:t>
            </w:r>
          </w:p>
          <w:p w:rsidR="005D3E91" w:rsidRPr="003172F9" w:rsidRDefault="005D3E91" w:rsidP="003172F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3172F9" w:rsidRDefault="006F454E" w:rsidP="003172F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2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3172F9" w:rsidRPr="003172F9">
              <w:rPr>
                <w:rFonts w:ascii="Times New Roman" w:eastAsia="Calibri" w:hAnsi="Times New Roman"/>
                <w:sz w:val="22"/>
                <w:szCs w:val="22"/>
              </w:rPr>
              <w:t>Значение показателя от 25% до 27%</w:t>
            </w:r>
          </w:p>
          <w:p w:rsidR="005D3E91" w:rsidRPr="003172F9" w:rsidRDefault="005D3E91" w:rsidP="003172F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8E3782" w:rsidRDefault="006F454E" w:rsidP="008E3782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3172F9" w:rsidRPr="003172F9">
              <w:rPr>
                <w:rFonts w:ascii="Times New Roman" w:eastAsia="Calibri" w:hAnsi="Times New Roman"/>
                <w:sz w:val="22"/>
                <w:szCs w:val="22"/>
              </w:rPr>
              <w:t>Значение показателя ниже 25%</w:t>
            </w:r>
          </w:p>
          <w:p w:rsidR="005D3E91" w:rsidRDefault="005D3E91" w:rsidP="008E3782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5D3E91" w:rsidRDefault="005D3E91" w:rsidP="008E3782">
            <w:pPr>
              <w:spacing w:line="259" w:lineRule="auto"/>
              <w:ind w:firstLine="2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2F9" w:rsidRPr="003172F9" w:rsidRDefault="00DE48E6" w:rsidP="00B43665">
            <w:pPr>
              <w:spacing w:line="259" w:lineRule="auto"/>
              <w:ind w:firstLine="281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3172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итогам 2014 года в разрезе городских округов наилучшее значение данного показателя имеет </w:t>
            </w:r>
            <w:r w:rsidRPr="003172F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г. Торжок (29,5%). Среди городских округов в сравнении с 2013 годом наблюдается р</w:t>
            </w:r>
            <w:r w:rsidR="00B43665">
              <w:rPr>
                <w:rFonts w:ascii="Times New Roman" w:hAnsi="Times New Roman"/>
                <w:sz w:val="24"/>
                <w:szCs w:val="24"/>
                <w:lang w:eastAsia="ru-RU"/>
              </w:rPr>
              <w:t>ост значений данного показателя.</w:t>
            </w:r>
          </w:p>
        </w:tc>
      </w:tr>
      <w:tr w:rsidR="003172F9" w:rsidRPr="00C07F5F" w:rsidTr="000D6747">
        <w:trPr>
          <w:trHeight w:val="1874"/>
        </w:trPr>
        <w:tc>
          <w:tcPr>
            <w:tcW w:w="14454" w:type="dxa"/>
            <w:gridSpan w:val="3"/>
            <w:shd w:val="clear" w:color="auto" w:fill="auto"/>
          </w:tcPr>
          <w:p w:rsidR="003172F9" w:rsidRPr="003172F9" w:rsidRDefault="003172F9" w:rsidP="00AE0C5A">
            <w:pPr>
              <w:spacing w:after="0" w:line="240" w:lineRule="auto"/>
              <w:ind w:firstLine="313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3172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Среди муниципальных районов лидерами по </w:t>
            </w:r>
            <w:r w:rsidRPr="003172F9">
              <w:rPr>
                <w:rFonts w:ascii="Times New Roman" w:eastAsia="Calibri" w:hAnsi="Times New Roman"/>
                <w:sz w:val="24"/>
                <w:szCs w:val="24"/>
              </w:rPr>
              <w:t xml:space="preserve">абсолютному значению данного показателя </w:t>
            </w:r>
            <w:r w:rsidRPr="003172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являются: Старицкий (29,8%), Максатихинский (29,33%) и Калязинский (29,2%) районы. Наибольшего роста значения данного показателя </w:t>
            </w:r>
            <w:r w:rsidR="000D6747">
              <w:rPr>
                <w:rFonts w:ascii="Times New Roman" w:hAnsi="Times New Roman"/>
                <w:sz w:val="24"/>
                <w:szCs w:val="24"/>
                <w:lang w:eastAsia="ru-RU"/>
              </w:rPr>
              <w:t>в сравнении с 2013 годом достиг</w:t>
            </w:r>
            <w:r w:rsidR="005B4F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72F9">
              <w:rPr>
                <w:rFonts w:ascii="Times New Roman" w:hAnsi="Times New Roman"/>
                <w:sz w:val="24"/>
                <w:szCs w:val="24"/>
                <w:lang w:eastAsia="ru-RU"/>
              </w:rPr>
              <w:t>Рамешковский (на 4,09%)</w:t>
            </w:r>
            <w:r w:rsidR="005B4F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72F9">
              <w:rPr>
                <w:rFonts w:ascii="Times New Roman" w:hAnsi="Times New Roman"/>
                <w:sz w:val="24"/>
                <w:szCs w:val="24"/>
                <w:lang w:eastAsia="ru-RU"/>
              </w:rPr>
              <w:t>район. Существенное снижение значения данного показателя наблюдается в Торжокском районе</w:t>
            </w:r>
            <w:r w:rsidR="00303E6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3172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(на </w:t>
            </w:r>
            <w:r w:rsidR="00B43665" w:rsidRPr="00C07F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5,9</w:t>
            </w:r>
            <w:r w:rsidRPr="00C07F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2%).</w:t>
            </w:r>
          </w:p>
        </w:tc>
      </w:tr>
    </w:tbl>
    <w:p w:rsidR="004D1923" w:rsidRDefault="004D1923" w:rsidP="00327A41">
      <w:pPr>
        <w:pStyle w:val="aa"/>
        <w:numPr>
          <w:ilvl w:val="1"/>
          <w:numId w:val="5"/>
        </w:numPr>
        <w:rPr>
          <w:rFonts w:ascii="Times New Roman" w:hAnsi="Times New Roman"/>
          <w:b/>
          <w:sz w:val="28"/>
          <w:szCs w:val="28"/>
        </w:rPr>
      </w:pPr>
      <w:r w:rsidRPr="008E3782">
        <w:rPr>
          <w:rFonts w:ascii="Times New Roman" w:hAnsi="Times New Roman"/>
          <w:b/>
          <w:sz w:val="28"/>
          <w:szCs w:val="28"/>
        </w:rPr>
        <w:lastRenderedPageBreak/>
        <w:t>Жилищное строительство и обеспечение граждан жильем</w:t>
      </w:r>
    </w:p>
    <w:p w:rsidR="008E3782" w:rsidRDefault="008E3782" w:rsidP="008E3782">
      <w:pPr>
        <w:pStyle w:val="aa"/>
        <w:spacing w:after="0" w:line="240" w:lineRule="auto"/>
        <w:ind w:left="450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8E3782">
        <w:rPr>
          <w:rFonts w:ascii="Times New Roman" w:eastAsia="Calibri" w:hAnsi="Times New Roman"/>
          <w:b/>
          <w:i/>
          <w:sz w:val="24"/>
          <w:szCs w:val="24"/>
        </w:rPr>
        <w:t>Показатель «Общая площадь жилых помещений, приходящаяся в среднем на одного жителя, - всего, в том числе введенная в действие за один год» (кв. м.)</w:t>
      </w:r>
    </w:p>
    <w:p w:rsidR="00631A09" w:rsidRPr="008E3782" w:rsidRDefault="00631A09" w:rsidP="008E3782">
      <w:pPr>
        <w:pStyle w:val="aa"/>
        <w:spacing w:after="0" w:line="240" w:lineRule="auto"/>
        <w:ind w:left="450"/>
        <w:jc w:val="center"/>
        <w:rPr>
          <w:rFonts w:ascii="Times New Roman" w:eastAsia="Calibri" w:hAnsi="Times New Roman"/>
          <w:b/>
          <w:i/>
          <w:sz w:val="24"/>
          <w:szCs w:val="24"/>
        </w:rPr>
      </w:pPr>
    </w:p>
    <w:tbl>
      <w:tblPr>
        <w:tblW w:w="0" w:type="auto"/>
        <w:tblLook w:val="04A0"/>
      </w:tblPr>
      <w:tblGrid>
        <w:gridCol w:w="8359"/>
        <w:gridCol w:w="5918"/>
      </w:tblGrid>
      <w:tr w:rsidR="00E461A7" w:rsidRPr="00C07F5F" w:rsidTr="00C0686B">
        <w:trPr>
          <w:trHeight w:val="6220"/>
        </w:trPr>
        <w:tc>
          <w:tcPr>
            <w:tcW w:w="8359" w:type="dxa"/>
            <w:shd w:val="clear" w:color="auto" w:fill="auto"/>
          </w:tcPr>
          <w:p w:rsidR="00E461A7" w:rsidRPr="00E461A7" w:rsidRDefault="008E3782" w:rsidP="008E3782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E461A7">
              <w:rPr>
                <w:rFonts w:eastAsia="Calibri"/>
                <w:sz w:val="22"/>
                <w:szCs w:val="22"/>
              </w:rPr>
              <w:object w:dxaOrig="9750" w:dyaOrig="7695">
                <v:shape id="_x0000_i1033" type="#_x0000_t75" style="width:385.5pt;height:304.5pt" o:ole="">
                  <v:imagedata r:id="rId43" o:title=""/>
                </v:shape>
                <o:OLEObject Type="Embed" ProgID="PBrush" ShapeID="_x0000_i1033" DrawAspect="Content" ObjectID="_1510061025" r:id="rId44"/>
              </w:object>
            </w:r>
          </w:p>
        </w:tc>
        <w:tc>
          <w:tcPr>
            <w:tcW w:w="5918" w:type="dxa"/>
            <w:shd w:val="clear" w:color="auto" w:fill="auto"/>
          </w:tcPr>
          <w:p w:rsidR="008E3782" w:rsidRDefault="008E3782" w:rsidP="008E3782">
            <w:pPr>
              <w:spacing w:after="0" w:line="240" w:lineRule="auto"/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</w:pPr>
          </w:p>
          <w:p w:rsidR="00E461A7" w:rsidRDefault="006F454E" w:rsidP="008E3782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1B53FE">
              <w:rPr>
                <w:rFonts w:ascii="Times New Roman" w:eastAsia="Calibri" w:hAnsi="Times New Roman"/>
                <w:sz w:val="22"/>
                <w:szCs w:val="22"/>
              </w:rPr>
              <w:t>Значение показателя выше 0,52 кв. м.</w:t>
            </w:r>
          </w:p>
          <w:p w:rsidR="00631A09" w:rsidRDefault="00631A09" w:rsidP="008E3782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8E3782" w:rsidRPr="008E3782" w:rsidRDefault="008E3782" w:rsidP="008E3782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E461A7" w:rsidRDefault="006F454E" w:rsidP="008E3782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3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1B53FE">
              <w:rPr>
                <w:rFonts w:ascii="Times New Roman" w:eastAsia="Calibri" w:hAnsi="Times New Roman"/>
                <w:sz w:val="22"/>
                <w:szCs w:val="22"/>
              </w:rPr>
              <w:t>Значение показателя от 0,26 кв. м.  до 0,52 кв. м.</w:t>
            </w:r>
          </w:p>
          <w:p w:rsidR="00631A09" w:rsidRDefault="00631A09" w:rsidP="008E3782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8E3782" w:rsidRPr="00E461A7" w:rsidRDefault="008E3782" w:rsidP="008E3782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E461A7" w:rsidRPr="00E461A7" w:rsidRDefault="006F454E" w:rsidP="008E3782">
            <w:pPr>
              <w:spacing w:after="0" w:line="240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169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1B53FE">
              <w:rPr>
                <w:rFonts w:ascii="Times New Roman" w:eastAsia="Calibri" w:hAnsi="Times New Roman"/>
                <w:sz w:val="22"/>
                <w:szCs w:val="22"/>
              </w:rPr>
              <w:t>Значение показателя ниже 0,26 кв. м.</w:t>
            </w:r>
          </w:p>
          <w:p w:rsidR="008E3782" w:rsidRDefault="008E3782" w:rsidP="008E3782">
            <w:pPr>
              <w:spacing w:after="0" w:line="240" w:lineRule="auto"/>
              <w:ind w:firstLine="3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91FE3" w:rsidRDefault="00E461A7" w:rsidP="00B91FE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1A7">
              <w:rPr>
                <w:rFonts w:ascii="Times New Roman" w:eastAsia="Calibri" w:hAnsi="Times New Roman"/>
                <w:sz w:val="24"/>
                <w:szCs w:val="24"/>
              </w:rPr>
              <w:t>Наилучшие результаты по объемам вводимого в 2014 году жилья в среднем на одного жителя среди городских округов достигнуты в г. Тверь (0,53 кв. м.)</w:t>
            </w:r>
          </w:p>
          <w:p w:rsidR="00E461A7" w:rsidRDefault="00E461A7" w:rsidP="00B91FE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1A7">
              <w:rPr>
                <w:rFonts w:ascii="Times New Roman" w:eastAsia="Calibri" w:hAnsi="Times New Roman"/>
                <w:sz w:val="24"/>
                <w:szCs w:val="24"/>
              </w:rPr>
              <w:t>Самый низкий показатель среди городских округов зафиксирован в г. Вышний Волочек</w:t>
            </w:r>
            <w:r w:rsidR="005B4F8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461A7">
              <w:rPr>
                <w:rFonts w:ascii="Times New Roman" w:eastAsia="Calibri" w:hAnsi="Times New Roman"/>
                <w:sz w:val="24"/>
                <w:szCs w:val="24"/>
              </w:rPr>
              <w:t>(0,13 кв.</w:t>
            </w:r>
            <w:r w:rsidR="005B4F8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461A7">
              <w:rPr>
                <w:rFonts w:ascii="Times New Roman" w:eastAsia="Calibri" w:hAnsi="Times New Roman"/>
                <w:sz w:val="24"/>
                <w:szCs w:val="24"/>
              </w:rPr>
              <w:t>м.).</w:t>
            </w:r>
          </w:p>
          <w:p w:rsidR="008E3782" w:rsidRPr="00E461A7" w:rsidRDefault="008E3782" w:rsidP="00C05774">
            <w:pPr>
              <w:spacing w:after="0" w:line="240" w:lineRule="auto"/>
              <w:ind w:firstLine="322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461A7">
              <w:rPr>
                <w:rFonts w:ascii="Times New Roman" w:eastAsia="Calibri" w:hAnsi="Times New Roman"/>
                <w:sz w:val="24"/>
                <w:szCs w:val="24"/>
              </w:rPr>
              <w:t>Лидерами по вводу жилья из муниципальных районов являются Оленинский (2,5 кв. м.), Калининский (1,78 кв. м.) и Зубцовский (0,91 кв. м.) районы.</w:t>
            </w:r>
          </w:p>
        </w:tc>
      </w:tr>
      <w:tr w:rsidR="00E461A7" w:rsidRPr="00C07F5F" w:rsidTr="00C0686B">
        <w:trPr>
          <w:trHeight w:val="1874"/>
        </w:trPr>
        <w:tc>
          <w:tcPr>
            <w:tcW w:w="14277" w:type="dxa"/>
            <w:gridSpan w:val="2"/>
            <w:shd w:val="clear" w:color="auto" w:fill="auto"/>
          </w:tcPr>
          <w:p w:rsidR="00E461A7" w:rsidRPr="00E461A7" w:rsidRDefault="00E461A7" w:rsidP="008E3782">
            <w:pPr>
              <w:spacing w:after="0" w:line="240" w:lineRule="auto"/>
              <w:ind w:left="29" w:firstLine="28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1A7">
              <w:rPr>
                <w:rFonts w:ascii="Times New Roman" w:eastAsia="Calibri" w:hAnsi="Times New Roman"/>
                <w:sz w:val="24"/>
                <w:szCs w:val="24"/>
              </w:rPr>
              <w:t>Самые низкие показатели (0,06 кв. м.) среди муниципальных районов зафиксированы в Бежецком, Молоковском и Удомельском районах.</w:t>
            </w:r>
          </w:p>
          <w:p w:rsidR="00E461A7" w:rsidRPr="00E461A7" w:rsidRDefault="00E461A7" w:rsidP="008E3782">
            <w:pPr>
              <w:spacing w:after="0" w:line="240" w:lineRule="auto"/>
              <w:ind w:left="29" w:firstLine="28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461A7">
              <w:rPr>
                <w:rFonts w:ascii="Times New Roman" w:eastAsia="Calibri" w:hAnsi="Times New Roman"/>
                <w:sz w:val="24"/>
                <w:szCs w:val="24"/>
              </w:rPr>
              <w:t>Относительно 2013 года в 2014 году наибольшая динамика роста вводимого жилья в среднем на одного жителя зафиксирована в Оленинском (на 2,03 кв.м</w:t>
            </w:r>
            <w:r w:rsidR="00E936B3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E461A7">
              <w:rPr>
                <w:rFonts w:ascii="Times New Roman" w:eastAsia="Calibri" w:hAnsi="Times New Roman"/>
                <w:sz w:val="24"/>
                <w:szCs w:val="24"/>
              </w:rPr>
              <w:t>), Андреапольском (на 0,22 кв.м.) и Нелидовском (на 0,20 кв.м.) районах.</w:t>
            </w:r>
          </w:p>
          <w:p w:rsidR="00E461A7" w:rsidRPr="00E461A7" w:rsidRDefault="00E461A7" w:rsidP="008E3782">
            <w:pPr>
              <w:spacing w:after="0" w:line="240" w:lineRule="auto"/>
              <w:ind w:left="29" w:firstLine="284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461A7">
              <w:rPr>
                <w:rFonts w:ascii="Times New Roman" w:eastAsia="Calibri" w:hAnsi="Times New Roman"/>
                <w:sz w:val="24"/>
                <w:szCs w:val="24"/>
              </w:rPr>
              <w:t>Наибольшая динамика снижения вводимого жилья в среднем на одного жителя зафиксирована в Осташковском (на 0,21 кв.м.), Удомельском (на 0,20 кв.м.) и Кимрском (на 0,19 кв.м.) районах.</w:t>
            </w:r>
          </w:p>
        </w:tc>
      </w:tr>
    </w:tbl>
    <w:p w:rsidR="00CB2E99" w:rsidRDefault="00CB2E99" w:rsidP="00CB2E99">
      <w:pPr>
        <w:pStyle w:val="aa"/>
        <w:ind w:left="5245"/>
        <w:rPr>
          <w:rFonts w:ascii="Times New Roman" w:hAnsi="Times New Roman"/>
          <w:b/>
          <w:i/>
          <w:sz w:val="28"/>
          <w:szCs w:val="28"/>
        </w:rPr>
      </w:pPr>
    </w:p>
    <w:p w:rsidR="0002247B" w:rsidRDefault="0002247B" w:rsidP="002476EA">
      <w:pPr>
        <w:pStyle w:val="aa"/>
        <w:numPr>
          <w:ilvl w:val="1"/>
          <w:numId w:val="5"/>
        </w:numPr>
        <w:spacing w:after="0" w:line="240" w:lineRule="auto"/>
        <w:ind w:left="5245" w:hanging="709"/>
        <w:rPr>
          <w:rFonts w:ascii="Times New Roman" w:hAnsi="Times New Roman"/>
          <w:b/>
          <w:sz w:val="28"/>
          <w:szCs w:val="28"/>
        </w:rPr>
      </w:pPr>
      <w:r w:rsidRPr="00AD7312">
        <w:rPr>
          <w:rFonts w:ascii="Times New Roman" w:hAnsi="Times New Roman"/>
          <w:b/>
          <w:sz w:val="28"/>
          <w:szCs w:val="28"/>
        </w:rPr>
        <w:t>Жилищно-коммунальное хозяйство</w:t>
      </w:r>
    </w:p>
    <w:p w:rsidR="002476EA" w:rsidRPr="008B2447" w:rsidRDefault="002476EA" w:rsidP="002476EA">
      <w:pPr>
        <w:spacing w:after="0" w:line="240" w:lineRule="auto"/>
        <w:jc w:val="center"/>
        <w:rPr>
          <w:rFonts w:ascii="Times New Roman" w:hAnsi="Times New Roman"/>
          <w:b/>
          <w:i/>
          <w:lang w:eastAsia="ru-RU"/>
        </w:rPr>
      </w:pPr>
      <w:r w:rsidRPr="008B2447">
        <w:rPr>
          <w:rFonts w:ascii="Times New Roman" w:eastAsia="Calibri" w:hAnsi="Times New Roman"/>
          <w:b/>
          <w:i/>
        </w:rPr>
        <w:t>Показатель «</w:t>
      </w:r>
      <w:r w:rsidRPr="008B2447">
        <w:rPr>
          <w:rFonts w:ascii="Times New Roman" w:hAnsi="Times New Roman"/>
          <w:b/>
          <w:i/>
          <w:lang w:eastAsia="ru-RU"/>
        </w:rPr>
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</w:t>
      </w:r>
      <w:r w:rsidR="00C0686B">
        <w:rPr>
          <w:rFonts w:ascii="Times New Roman" w:hAnsi="Times New Roman"/>
          <w:b/>
          <w:i/>
          <w:lang w:eastAsia="ru-RU"/>
        </w:rPr>
        <w:t>ниципального района)» (%</w:t>
      </w:r>
      <w:r w:rsidRPr="008B2447">
        <w:rPr>
          <w:rFonts w:ascii="Times New Roman" w:hAnsi="Times New Roman"/>
          <w:b/>
          <w:i/>
          <w:lang w:eastAsia="ru-RU"/>
        </w:rPr>
        <w:t>)</w:t>
      </w:r>
    </w:p>
    <w:tbl>
      <w:tblPr>
        <w:tblW w:w="0" w:type="auto"/>
        <w:tblInd w:w="-5" w:type="dxa"/>
        <w:tblLook w:val="04A0"/>
      </w:tblPr>
      <w:tblGrid>
        <w:gridCol w:w="8222"/>
        <w:gridCol w:w="6060"/>
      </w:tblGrid>
      <w:tr w:rsidR="00E255FB" w:rsidRPr="00C07F5F" w:rsidTr="00631A09">
        <w:trPr>
          <w:trHeight w:val="6086"/>
        </w:trPr>
        <w:tc>
          <w:tcPr>
            <w:tcW w:w="8222" w:type="dxa"/>
            <w:shd w:val="clear" w:color="auto" w:fill="auto"/>
          </w:tcPr>
          <w:p w:rsidR="00E255FB" w:rsidRPr="00E255FB" w:rsidRDefault="00CA0E28" w:rsidP="00E255FB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C07F5F">
              <w:rPr>
                <w:rFonts w:ascii="Times New Roman" w:hAnsi="Times New Roman"/>
                <w:b/>
                <w:i/>
                <w:sz w:val="32"/>
                <w:szCs w:val="32"/>
              </w:rPr>
              <w:tab/>
            </w:r>
            <w:r w:rsidR="00631A09" w:rsidRPr="00E255FB">
              <w:rPr>
                <w:rFonts w:eastAsia="Calibri"/>
                <w:sz w:val="22"/>
                <w:szCs w:val="22"/>
              </w:rPr>
              <w:object w:dxaOrig="9750" w:dyaOrig="7695">
                <v:shape id="_x0000_i1034" type="#_x0000_t75" style="width:312.75pt;height:237.75pt" o:ole="">
                  <v:imagedata r:id="rId45" o:title=""/>
                </v:shape>
                <o:OLEObject Type="Embed" ProgID="PBrush" ShapeID="_x0000_i1034" DrawAspect="Content" ObjectID="_1510061026" r:id="rId46"/>
              </w:object>
            </w:r>
          </w:p>
        </w:tc>
        <w:tc>
          <w:tcPr>
            <w:tcW w:w="6060" w:type="dxa"/>
            <w:shd w:val="clear" w:color="auto" w:fill="auto"/>
          </w:tcPr>
          <w:p w:rsidR="008B2447" w:rsidRDefault="008B2447" w:rsidP="00631A09">
            <w:pPr>
              <w:spacing w:line="259" w:lineRule="auto"/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</w:pPr>
          </w:p>
          <w:p w:rsidR="00E255FB" w:rsidRDefault="006F454E" w:rsidP="00631A0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3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E255FB" w:rsidRPr="00E255FB">
              <w:rPr>
                <w:rFonts w:ascii="Times New Roman" w:eastAsia="Calibri" w:hAnsi="Times New Roman"/>
                <w:sz w:val="22"/>
                <w:szCs w:val="22"/>
              </w:rPr>
              <w:t>Значение показателя 100 %</w:t>
            </w:r>
          </w:p>
          <w:p w:rsidR="00631A09" w:rsidRDefault="00631A09" w:rsidP="00631A0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E255FB" w:rsidRDefault="006F454E" w:rsidP="00631A0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3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E255FB" w:rsidRPr="00E255FB">
              <w:rPr>
                <w:rFonts w:ascii="Times New Roman" w:eastAsia="Calibri" w:hAnsi="Times New Roman"/>
                <w:sz w:val="22"/>
                <w:szCs w:val="22"/>
              </w:rPr>
              <w:t>Значение показателя от 50% до 100%</w:t>
            </w:r>
          </w:p>
          <w:p w:rsidR="00631A09" w:rsidRPr="00E255FB" w:rsidRDefault="00631A09" w:rsidP="00631A0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F81DD8" w:rsidRDefault="006F454E" w:rsidP="00631A0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3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E255FB" w:rsidRPr="00E255FB">
              <w:rPr>
                <w:rFonts w:ascii="Times New Roman" w:eastAsia="Calibri" w:hAnsi="Times New Roman"/>
                <w:sz w:val="22"/>
                <w:szCs w:val="22"/>
              </w:rPr>
              <w:t>Значение показателя ниже 50%</w:t>
            </w:r>
          </w:p>
          <w:p w:rsidR="00631A09" w:rsidRDefault="00631A09" w:rsidP="00631A0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631A09" w:rsidRDefault="00631A09" w:rsidP="00631A09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8B2447" w:rsidRPr="00E255FB" w:rsidRDefault="008B2447" w:rsidP="00631A09">
            <w:pPr>
              <w:spacing w:after="0" w:line="240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255FB">
              <w:rPr>
                <w:rFonts w:ascii="Times New Roman" w:eastAsia="Calibri" w:hAnsi="Times New Roman"/>
                <w:sz w:val="24"/>
                <w:szCs w:val="24"/>
              </w:rPr>
              <w:t>По итогам 2014 года в 13 муниципальных образованиях Тверской области абсолютное значение указанного показателя достигло 100%.</w:t>
            </w:r>
          </w:p>
          <w:p w:rsidR="008B2447" w:rsidRPr="00F81DD8" w:rsidRDefault="008B2447" w:rsidP="00631A09">
            <w:pPr>
              <w:spacing w:after="0" w:line="240" w:lineRule="auto"/>
              <w:ind w:firstLine="175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255FB">
              <w:rPr>
                <w:rFonts w:ascii="Times New Roman" w:eastAsia="Calibri" w:hAnsi="Times New Roman"/>
                <w:sz w:val="24"/>
                <w:szCs w:val="24"/>
              </w:rPr>
              <w:t>В сравнении с 2013 годом в разрезе городских округов за исключением г. Твери (значение увеличилось на 3%) динамики роста указанного показателя не отмечается.</w:t>
            </w:r>
          </w:p>
        </w:tc>
      </w:tr>
      <w:tr w:rsidR="00E255FB" w:rsidRPr="00C07F5F" w:rsidTr="00631A09">
        <w:trPr>
          <w:trHeight w:val="1124"/>
        </w:trPr>
        <w:tc>
          <w:tcPr>
            <w:tcW w:w="14282" w:type="dxa"/>
            <w:gridSpan w:val="2"/>
            <w:shd w:val="clear" w:color="auto" w:fill="auto"/>
          </w:tcPr>
          <w:p w:rsidR="009C0FF6" w:rsidRDefault="008B2447" w:rsidP="00631A0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255FB">
              <w:rPr>
                <w:rFonts w:ascii="Times New Roman" w:eastAsia="Calibri" w:hAnsi="Times New Roman"/>
                <w:sz w:val="24"/>
                <w:szCs w:val="24"/>
              </w:rPr>
              <w:t>В разрезе муниципальных районов относительно 2013 года существенная динамика роста значений данного показателя наблюдается в Лесном (на 67%), Жарковском (на 33,3%) и Зубцовском (на 33%) районах.</w:t>
            </w:r>
          </w:p>
          <w:p w:rsidR="00E255FB" w:rsidRPr="00E255FB" w:rsidRDefault="00E255FB" w:rsidP="00BB3E49">
            <w:pPr>
              <w:spacing w:after="0" w:line="240" w:lineRule="auto"/>
              <w:ind w:left="176" w:firstLine="425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255FB">
              <w:rPr>
                <w:rFonts w:ascii="Times New Roman" w:eastAsia="Calibri" w:hAnsi="Times New Roman"/>
                <w:sz w:val="24"/>
                <w:szCs w:val="24"/>
              </w:rPr>
              <w:t xml:space="preserve">Лидером падения </w:t>
            </w:r>
            <w:r w:rsidR="00BB3E49">
              <w:rPr>
                <w:rFonts w:ascii="Times New Roman" w:eastAsia="Calibri" w:hAnsi="Times New Roman"/>
                <w:sz w:val="24"/>
                <w:szCs w:val="24"/>
              </w:rPr>
              <w:t xml:space="preserve">по значению </w:t>
            </w:r>
            <w:r w:rsidRPr="00E255FB">
              <w:rPr>
                <w:rFonts w:ascii="Times New Roman" w:eastAsia="Calibri" w:hAnsi="Times New Roman"/>
                <w:sz w:val="24"/>
                <w:szCs w:val="24"/>
              </w:rPr>
              <w:t>указанного показателя отмечен Максатихинский район (на 20%)</w:t>
            </w:r>
            <w:r w:rsidR="008B2447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</w:tbl>
    <w:p w:rsidR="00631A09" w:rsidRDefault="00631A09" w:rsidP="00631A09">
      <w:pPr>
        <w:pStyle w:val="aa"/>
        <w:spacing w:after="0" w:line="240" w:lineRule="auto"/>
        <w:ind w:left="4678"/>
        <w:rPr>
          <w:rFonts w:ascii="Times New Roman" w:hAnsi="Times New Roman"/>
          <w:b/>
          <w:sz w:val="28"/>
          <w:szCs w:val="28"/>
        </w:rPr>
      </w:pPr>
    </w:p>
    <w:p w:rsidR="00B5566F" w:rsidRDefault="00B5566F" w:rsidP="008B2447">
      <w:pPr>
        <w:pStyle w:val="aa"/>
        <w:numPr>
          <w:ilvl w:val="1"/>
          <w:numId w:val="5"/>
        </w:numPr>
        <w:spacing w:after="0" w:line="240" w:lineRule="auto"/>
        <w:ind w:left="4678" w:hanging="709"/>
        <w:rPr>
          <w:rFonts w:ascii="Times New Roman" w:hAnsi="Times New Roman"/>
          <w:b/>
          <w:sz w:val="28"/>
          <w:szCs w:val="28"/>
        </w:rPr>
      </w:pPr>
      <w:r w:rsidRPr="008B2447">
        <w:rPr>
          <w:rFonts w:ascii="Times New Roman" w:hAnsi="Times New Roman"/>
          <w:b/>
          <w:sz w:val="28"/>
          <w:szCs w:val="28"/>
        </w:rPr>
        <w:lastRenderedPageBreak/>
        <w:t>Организация муниципального управления</w:t>
      </w:r>
    </w:p>
    <w:p w:rsidR="008B2447" w:rsidRPr="008B2447" w:rsidRDefault="008B2447" w:rsidP="008B2447">
      <w:pPr>
        <w:pStyle w:val="aa"/>
        <w:spacing w:after="0" w:line="240" w:lineRule="auto"/>
        <w:ind w:left="450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B2447">
        <w:rPr>
          <w:rFonts w:ascii="Times New Roman" w:hAnsi="Times New Roman"/>
          <w:b/>
          <w:i/>
          <w:sz w:val="24"/>
          <w:szCs w:val="24"/>
          <w:lang w:eastAsia="ru-RU"/>
        </w:rPr>
        <w:t>Показатель</w:t>
      </w:r>
      <w:r w:rsidR="00AA6B3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Pr="008B2447">
        <w:rPr>
          <w:rFonts w:ascii="Times New Roman" w:hAnsi="Times New Roman"/>
          <w:b/>
          <w:i/>
          <w:sz w:val="24"/>
          <w:szCs w:val="24"/>
          <w:lang w:eastAsia="ru-RU"/>
        </w:rPr>
        <w:t xml:space="preserve">«Доля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</w:t>
      </w:r>
      <w:r w:rsidR="00C0686B">
        <w:rPr>
          <w:rFonts w:ascii="Times New Roman" w:hAnsi="Times New Roman"/>
          <w:b/>
          <w:i/>
          <w:sz w:val="24"/>
          <w:szCs w:val="24"/>
          <w:lang w:eastAsia="ru-RU"/>
        </w:rPr>
        <w:t>(без учета субвенций)» (%</w:t>
      </w:r>
      <w:r w:rsidRPr="008B2447">
        <w:rPr>
          <w:rFonts w:ascii="Times New Roman" w:hAnsi="Times New Roman"/>
          <w:b/>
          <w:i/>
          <w:sz w:val="24"/>
          <w:szCs w:val="24"/>
          <w:lang w:eastAsia="ru-RU"/>
        </w:rPr>
        <w:t>)</w:t>
      </w:r>
    </w:p>
    <w:tbl>
      <w:tblPr>
        <w:tblW w:w="14277" w:type="dxa"/>
        <w:tblLook w:val="04A0"/>
      </w:tblPr>
      <w:tblGrid>
        <w:gridCol w:w="8359"/>
        <w:gridCol w:w="5918"/>
      </w:tblGrid>
      <w:tr w:rsidR="00A464E8" w:rsidRPr="00C07F5F" w:rsidTr="00C0686B">
        <w:trPr>
          <w:trHeight w:val="5788"/>
        </w:trPr>
        <w:tc>
          <w:tcPr>
            <w:tcW w:w="8359" w:type="dxa"/>
            <w:shd w:val="clear" w:color="auto" w:fill="auto"/>
          </w:tcPr>
          <w:p w:rsidR="00A464E8" w:rsidRPr="00A464E8" w:rsidRDefault="000A5245" w:rsidP="00A464E8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A464E8">
              <w:rPr>
                <w:rFonts w:eastAsia="Calibri"/>
                <w:sz w:val="22"/>
                <w:szCs w:val="22"/>
              </w:rPr>
              <w:object w:dxaOrig="9750" w:dyaOrig="7695">
                <v:shape id="_x0000_i1035" type="#_x0000_t75" style="width:368.25pt;height:291pt" o:ole="">
                  <v:imagedata r:id="rId47" o:title=""/>
                </v:shape>
                <o:OLEObject Type="Embed" ProgID="PBrush" ShapeID="_x0000_i1035" DrawAspect="Content" ObjectID="_1510061027" r:id="rId48"/>
              </w:object>
            </w:r>
          </w:p>
        </w:tc>
        <w:tc>
          <w:tcPr>
            <w:tcW w:w="5918" w:type="dxa"/>
            <w:shd w:val="clear" w:color="auto" w:fill="auto"/>
          </w:tcPr>
          <w:p w:rsidR="008B2447" w:rsidRDefault="008B2447" w:rsidP="00A464E8">
            <w:pPr>
              <w:spacing w:line="259" w:lineRule="auto"/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</w:pPr>
          </w:p>
          <w:p w:rsidR="008B2447" w:rsidRDefault="008B2447" w:rsidP="00A464E8">
            <w:pPr>
              <w:spacing w:line="259" w:lineRule="auto"/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</w:pPr>
          </w:p>
          <w:p w:rsidR="00A464E8" w:rsidRDefault="006F454E" w:rsidP="00A464E8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3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A464E8" w:rsidRPr="00A464E8">
              <w:rPr>
                <w:rFonts w:ascii="Times New Roman" w:eastAsia="Calibri" w:hAnsi="Times New Roman"/>
                <w:sz w:val="22"/>
                <w:szCs w:val="22"/>
              </w:rPr>
              <w:t>Значение показателя выше 45%</w:t>
            </w:r>
          </w:p>
          <w:p w:rsidR="00B97231" w:rsidRPr="00A464E8" w:rsidRDefault="00B97231" w:rsidP="00A464E8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A464E8" w:rsidRDefault="006F454E" w:rsidP="00A464E8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4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A464E8" w:rsidRPr="00A464E8">
              <w:rPr>
                <w:rFonts w:ascii="Times New Roman" w:eastAsia="Calibri" w:hAnsi="Times New Roman"/>
                <w:sz w:val="22"/>
                <w:szCs w:val="22"/>
              </w:rPr>
              <w:t>Значение показателя от 21% до 45%</w:t>
            </w:r>
          </w:p>
          <w:p w:rsidR="00B97231" w:rsidRPr="00A464E8" w:rsidRDefault="00B97231" w:rsidP="00A464E8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A464E8" w:rsidRDefault="006F454E" w:rsidP="00A464E8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4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A464E8" w:rsidRPr="00A464E8">
              <w:rPr>
                <w:rFonts w:ascii="Times New Roman" w:eastAsia="Calibri" w:hAnsi="Times New Roman"/>
                <w:sz w:val="22"/>
                <w:szCs w:val="22"/>
              </w:rPr>
              <w:t>Значение показателя ниже 21%</w:t>
            </w:r>
          </w:p>
          <w:p w:rsidR="00B97231" w:rsidRPr="00A464E8" w:rsidRDefault="00B97231" w:rsidP="00A464E8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A464E8" w:rsidRPr="00A464E8" w:rsidRDefault="00A464E8" w:rsidP="00506823">
            <w:pPr>
              <w:spacing w:after="0" w:line="240" w:lineRule="auto"/>
              <w:ind w:left="16" w:firstLine="284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итогам 2014 года среди городских округов наилучшее значение данного показателя имеет </w:t>
            </w:r>
            <w:r w:rsidR="001D1B4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Тверь (87,3%). Среди городских округов в сравнении с 2013 годом наблюдается </w:t>
            </w:r>
            <w:r w:rsidR="001D1B4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рост значений данного показателя за </w:t>
            </w:r>
            <w:r w:rsidR="001D1B4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исключением г. Кимры (снижение показателя </w:t>
            </w:r>
            <w:r w:rsidR="0050682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="00AE0C5A">
              <w:rPr>
                <w:rFonts w:ascii="Times New Roman" w:hAnsi="Times New Roman"/>
                <w:sz w:val="24"/>
                <w:szCs w:val="24"/>
                <w:lang w:eastAsia="ru-RU"/>
              </w:rPr>
              <w:t>на 1,7</w:t>
            </w: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>%).</w:t>
            </w:r>
          </w:p>
        </w:tc>
      </w:tr>
      <w:tr w:rsidR="00A464E8" w:rsidRPr="00C07F5F" w:rsidTr="00C0686B">
        <w:trPr>
          <w:trHeight w:val="1874"/>
        </w:trPr>
        <w:tc>
          <w:tcPr>
            <w:tcW w:w="14277" w:type="dxa"/>
            <w:gridSpan w:val="2"/>
            <w:shd w:val="clear" w:color="auto" w:fill="auto"/>
          </w:tcPr>
          <w:p w:rsidR="008B2447" w:rsidRDefault="00A464E8" w:rsidP="008B2447">
            <w:pPr>
              <w:spacing w:after="0" w:line="240" w:lineRule="auto"/>
              <w:ind w:left="313"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>Среди муниципальных районов наибольшего роста значения данного показателя в сравнении с 2013 годом достигли Андреапольский (на</w:t>
            </w:r>
            <w:r w:rsidR="00506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13,49%), Старицкий (на 12,97%) и</w:t>
            </w:r>
            <w:r w:rsidR="001D1B4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Пеновский (на 11,33%) районы. </w:t>
            </w:r>
          </w:p>
          <w:p w:rsidR="00A464E8" w:rsidRDefault="00A464E8" w:rsidP="000A5245">
            <w:pPr>
              <w:spacing w:after="0" w:line="240" w:lineRule="auto"/>
              <w:ind w:left="313"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4E8">
              <w:rPr>
                <w:rFonts w:ascii="Times New Roman" w:hAnsi="Times New Roman"/>
                <w:sz w:val="24"/>
                <w:szCs w:val="24"/>
                <w:lang w:eastAsia="ru-RU"/>
              </w:rPr>
              <w:t>Существенное снижение значения данного показателя наблюдается в Нелидовском (на 9,06%), Бежецком (на 8,2%) и Лихославльском (на 7,99%) районах.</w:t>
            </w:r>
          </w:p>
          <w:p w:rsidR="009029FB" w:rsidRPr="00A464E8" w:rsidRDefault="009029FB" w:rsidP="000A5245">
            <w:pPr>
              <w:spacing w:after="0" w:line="240" w:lineRule="auto"/>
              <w:ind w:left="313" w:firstLine="283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:rsidR="009029FB" w:rsidRDefault="009029FB" w:rsidP="009029FB">
      <w:pPr>
        <w:pStyle w:val="aa"/>
        <w:ind w:left="4548"/>
        <w:rPr>
          <w:rFonts w:ascii="Times New Roman" w:hAnsi="Times New Roman"/>
          <w:b/>
          <w:i/>
          <w:sz w:val="28"/>
          <w:szCs w:val="28"/>
        </w:rPr>
      </w:pPr>
    </w:p>
    <w:p w:rsidR="006D5EFD" w:rsidRPr="00132EAF" w:rsidRDefault="006D5EFD" w:rsidP="009E7E7D">
      <w:pPr>
        <w:spacing w:after="0" w:line="240" w:lineRule="auto"/>
        <w:ind w:left="709" w:firstLine="36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ab/>
      </w:r>
      <w:r w:rsidRPr="00132EAF">
        <w:rPr>
          <w:rFonts w:ascii="Times New Roman" w:hAnsi="Times New Roman"/>
          <w:sz w:val="28"/>
          <w:szCs w:val="28"/>
          <w:lang w:eastAsia="ru-RU"/>
        </w:rPr>
        <w:t xml:space="preserve">В соответствии с Порядком проведения социологических опросов населения о деятельности </w:t>
      </w:r>
      <w:r w:rsidR="00287A97" w:rsidRPr="00132EAF">
        <w:rPr>
          <w:rFonts w:ascii="Times New Roman" w:hAnsi="Times New Roman"/>
          <w:sz w:val="28"/>
          <w:szCs w:val="28"/>
          <w:lang w:eastAsia="ru-RU"/>
        </w:rPr>
        <w:t xml:space="preserve">органов местного </w:t>
      </w:r>
      <w:r w:rsidR="00504AD5" w:rsidRPr="00132EAF">
        <w:rPr>
          <w:rFonts w:ascii="Times New Roman" w:hAnsi="Times New Roman"/>
          <w:sz w:val="28"/>
          <w:szCs w:val="28"/>
          <w:lang w:eastAsia="ru-RU"/>
        </w:rPr>
        <w:t xml:space="preserve">самоуправления Тверской области, утвержденным постановлением Губернатора Тверской области от 17.07.2012 № 156-пг </w:t>
      </w:r>
      <w:r w:rsidR="00AC0D25" w:rsidRPr="00132EAF">
        <w:rPr>
          <w:rFonts w:ascii="Times New Roman" w:hAnsi="Times New Roman"/>
          <w:sz w:val="28"/>
          <w:szCs w:val="28"/>
          <w:lang w:eastAsia="ru-RU"/>
        </w:rPr>
        <w:t xml:space="preserve">управлением анализа и мониторинга общественного мнения </w:t>
      </w:r>
      <w:r w:rsidR="00090FE1" w:rsidRPr="00132EAF">
        <w:rPr>
          <w:rFonts w:ascii="Times New Roman" w:hAnsi="Times New Roman"/>
          <w:sz w:val="28"/>
          <w:szCs w:val="28"/>
          <w:lang w:eastAsia="ru-RU"/>
        </w:rPr>
        <w:t xml:space="preserve">аппарата Правительства Тверской области </w:t>
      </w:r>
      <w:r w:rsidR="00B1478A" w:rsidRPr="00132EAF">
        <w:rPr>
          <w:rFonts w:ascii="Times New Roman" w:hAnsi="Times New Roman"/>
          <w:sz w:val="28"/>
          <w:szCs w:val="28"/>
          <w:lang w:eastAsia="ru-RU"/>
        </w:rPr>
        <w:t xml:space="preserve">проведено социологическое исследование на предмет удовлетворенности населения Тверской области деятельностью </w:t>
      </w:r>
      <w:r w:rsidR="00B97231">
        <w:rPr>
          <w:rFonts w:ascii="Times New Roman" w:hAnsi="Times New Roman"/>
          <w:sz w:val="28"/>
          <w:szCs w:val="28"/>
          <w:lang w:eastAsia="ru-RU"/>
        </w:rPr>
        <w:t>ОМСУ Тверской области, результаты которого представлены ниже:</w:t>
      </w:r>
    </w:p>
    <w:p w:rsidR="009E7E7D" w:rsidRPr="009E7E7D" w:rsidRDefault="009E7E7D" w:rsidP="009E7E7D">
      <w:pPr>
        <w:spacing w:after="0" w:line="240" w:lineRule="auto"/>
        <w:ind w:left="709" w:firstLine="369"/>
        <w:jc w:val="both"/>
        <w:rPr>
          <w:rFonts w:ascii="Times New Roman" w:hAnsi="Times New Roman"/>
          <w:sz w:val="22"/>
          <w:szCs w:val="22"/>
          <w:lang w:eastAsia="ru-RU"/>
        </w:rPr>
      </w:pPr>
    </w:p>
    <w:p w:rsidR="00132EAF" w:rsidRDefault="006D5EFD" w:rsidP="001D1B48">
      <w:pPr>
        <w:spacing w:after="0" w:line="240" w:lineRule="auto"/>
        <w:ind w:left="709" w:firstLine="369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73855">
        <w:rPr>
          <w:rFonts w:ascii="Times New Roman" w:hAnsi="Times New Roman"/>
          <w:b/>
          <w:i/>
          <w:sz w:val="24"/>
          <w:szCs w:val="24"/>
          <w:lang w:eastAsia="ru-RU"/>
        </w:rPr>
        <w:t>Показатель Удовлетворенность населения деятельностью органов местного самоуправления городского округа (</w:t>
      </w:r>
      <w:r w:rsidR="00123AC9">
        <w:rPr>
          <w:rFonts w:ascii="Times New Roman" w:hAnsi="Times New Roman"/>
          <w:b/>
          <w:i/>
          <w:sz w:val="24"/>
          <w:szCs w:val="24"/>
          <w:lang w:eastAsia="ru-RU"/>
        </w:rPr>
        <w:t>муниципального района)</w:t>
      </w:r>
      <w:r w:rsidR="00AA6B3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="00123AC9">
        <w:rPr>
          <w:rFonts w:ascii="Times New Roman" w:hAnsi="Times New Roman"/>
          <w:b/>
          <w:i/>
          <w:sz w:val="24"/>
          <w:szCs w:val="24"/>
          <w:lang w:eastAsia="ru-RU"/>
        </w:rPr>
        <w:t>(%</w:t>
      </w:r>
      <w:r w:rsidRPr="00473855">
        <w:rPr>
          <w:rFonts w:ascii="Times New Roman" w:hAnsi="Times New Roman"/>
          <w:b/>
          <w:i/>
          <w:sz w:val="24"/>
          <w:szCs w:val="24"/>
          <w:lang w:eastAsia="ru-RU"/>
        </w:rPr>
        <w:t xml:space="preserve"> от числа опрошенных)</w:t>
      </w:r>
    </w:p>
    <w:tbl>
      <w:tblPr>
        <w:tblW w:w="14283" w:type="dxa"/>
        <w:tblInd w:w="-113" w:type="dxa"/>
        <w:tblLook w:val="04A0"/>
      </w:tblPr>
      <w:tblGrid>
        <w:gridCol w:w="7905"/>
        <w:gridCol w:w="6378"/>
      </w:tblGrid>
      <w:tr w:rsidR="009029FB" w:rsidRPr="00C07F5F" w:rsidTr="00563701">
        <w:trPr>
          <w:trHeight w:val="64"/>
        </w:trPr>
        <w:tc>
          <w:tcPr>
            <w:tcW w:w="7905" w:type="dxa"/>
            <w:shd w:val="clear" w:color="auto" w:fill="auto"/>
          </w:tcPr>
          <w:p w:rsidR="009029FB" w:rsidRPr="00473855" w:rsidRDefault="001D1B48" w:rsidP="00F25184">
            <w:pPr>
              <w:spacing w:line="259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C07F5F">
              <w:object w:dxaOrig="9750" w:dyaOrig="7695">
                <v:shape id="_x0000_i1036" type="#_x0000_t75" style="width:363pt;height:287.25pt" o:ole="">
                  <v:imagedata r:id="rId49" o:title=""/>
                </v:shape>
                <o:OLEObject Type="Embed" ProgID="PBrush" ShapeID="_x0000_i1036" DrawAspect="Content" ObjectID="_1510061028" r:id="rId50"/>
              </w:object>
            </w:r>
          </w:p>
        </w:tc>
        <w:tc>
          <w:tcPr>
            <w:tcW w:w="6378" w:type="dxa"/>
            <w:shd w:val="clear" w:color="auto" w:fill="auto"/>
          </w:tcPr>
          <w:p w:rsidR="009029FB" w:rsidRDefault="009029FB" w:rsidP="00F25184">
            <w:pPr>
              <w:spacing w:line="240" w:lineRule="auto"/>
              <w:ind w:left="709" w:firstLine="37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9029FB" w:rsidRPr="00473855" w:rsidRDefault="006F454E" w:rsidP="00F25184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9029FB" w:rsidRPr="00473855">
              <w:rPr>
                <w:rFonts w:ascii="Times New Roman" w:eastAsia="Calibri" w:hAnsi="Times New Roman"/>
                <w:sz w:val="22"/>
                <w:szCs w:val="22"/>
              </w:rPr>
              <w:t xml:space="preserve">Значение показателя выше </w:t>
            </w:r>
            <w:r w:rsidR="009029FB">
              <w:rPr>
                <w:rFonts w:ascii="Times New Roman" w:eastAsia="Calibri" w:hAnsi="Times New Roman"/>
                <w:sz w:val="22"/>
                <w:szCs w:val="22"/>
              </w:rPr>
              <w:t>45</w:t>
            </w:r>
            <w:r w:rsidR="009029FB" w:rsidRPr="00473855">
              <w:rPr>
                <w:rFonts w:ascii="Times New Roman" w:eastAsia="Calibri" w:hAnsi="Times New Roman"/>
                <w:sz w:val="22"/>
                <w:szCs w:val="22"/>
              </w:rPr>
              <w:t xml:space="preserve"> %</w:t>
            </w:r>
          </w:p>
          <w:p w:rsidR="009029FB" w:rsidRPr="00473855" w:rsidRDefault="006F454E" w:rsidP="00F25184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4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9029FB" w:rsidRPr="00473855">
              <w:rPr>
                <w:rFonts w:ascii="Times New Roman" w:eastAsia="Calibri" w:hAnsi="Times New Roman"/>
                <w:sz w:val="22"/>
                <w:szCs w:val="22"/>
              </w:rPr>
              <w:t xml:space="preserve">Значение показателя от </w:t>
            </w:r>
            <w:r w:rsidR="009029FB">
              <w:rPr>
                <w:rFonts w:ascii="Times New Roman" w:eastAsia="Calibri" w:hAnsi="Times New Roman"/>
                <w:sz w:val="22"/>
                <w:szCs w:val="22"/>
              </w:rPr>
              <w:t>35</w:t>
            </w:r>
            <w:r w:rsidR="009029FB" w:rsidRPr="00473855">
              <w:rPr>
                <w:rFonts w:ascii="Times New Roman" w:eastAsia="Calibri" w:hAnsi="Times New Roman"/>
                <w:sz w:val="22"/>
                <w:szCs w:val="22"/>
              </w:rPr>
              <w:t xml:space="preserve">% до </w:t>
            </w:r>
            <w:r w:rsidR="009029FB">
              <w:rPr>
                <w:rFonts w:ascii="Times New Roman" w:eastAsia="Calibri" w:hAnsi="Times New Roman"/>
                <w:sz w:val="22"/>
                <w:szCs w:val="22"/>
              </w:rPr>
              <w:t>45</w:t>
            </w:r>
            <w:r w:rsidR="009029FB" w:rsidRPr="00473855">
              <w:rPr>
                <w:rFonts w:ascii="Times New Roman" w:eastAsia="Calibri" w:hAnsi="Times New Roman"/>
                <w:sz w:val="22"/>
                <w:szCs w:val="22"/>
              </w:rPr>
              <w:t>%</w:t>
            </w:r>
          </w:p>
          <w:p w:rsidR="009029FB" w:rsidRDefault="006F454E" w:rsidP="009E7E7D">
            <w:pPr>
              <w:spacing w:line="259" w:lineRule="auto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4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B48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9029FB">
              <w:rPr>
                <w:rFonts w:ascii="Times New Roman" w:eastAsia="Calibri" w:hAnsi="Times New Roman"/>
                <w:sz w:val="22"/>
                <w:szCs w:val="22"/>
              </w:rPr>
              <w:t>Значение показателя ниже 35</w:t>
            </w:r>
            <w:r w:rsidR="009029FB" w:rsidRPr="00473855">
              <w:rPr>
                <w:rFonts w:ascii="Times New Roman" w:eastAsia="Calibri" w:hAnsi="Times New Roman"/>
                <w:sz w:val="22"/>
                <w:szCs w:val="22"/>
              </w:rPr>
              <w:t>%</w:t>
            </w:r>
          </w:p>
          <w:p w:rsidR="009E7E7D" w:rsidRDefault="009E7E7D" w:rsidP="009E7E7D">
            <w:pPr>
              <w:spacing w:after="0" w:line="240" w:lineRule="auto"/>
              <w:ind w:left="426" w:firstLine="36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>По итогам 2014 года среди городских округов наилучшее значение данно</w:t>
            </w:r>
            <w:r w:rsidR="00F73D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показателя имеют </w:t>
            </w:r>
            <w:r w:rsidR="001D1B4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="00F73D59">
              <w:rPr>
                <w:rFonts w:ascii="Times New Roman" w:hAnsi="Times New Roman"/>
                <w:sz w:val="24"/>
                <w:szCs w:val="24"/>
                <w:lang w:eastAsia="ru-RU"/>
              </w:rPr>
              <w:t>г. Тверь (39 %) и г. Торжок (</w:t>
            </w: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>34%). В сравнении с 2013 годом среди городских округов наибольший рост значения данного показателя наблюда</w:t>
            </w:r>
            <w:r w:rsidR="00F73D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ется в г. Вышний Волочек (на </w:t>
            </w: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>4 %).</w:t>
            </w:r>
          </w:p>
          <w:p w:rsidR="009E7E7D" w:rsidRDefault="009E7E7D" w:rsidP="009E7E7D">
            <w:pPr>
              <w:spacing w:after="0" w:line="240" w:lineRule="auto"/>
              <w:ind w:left="426" w:firstLine="36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Среди муниципальных районов л</w:t>
            </w: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>идерами по абсолютному значению данного по</w:t>
            </w:r>
            <w:r w:rsidR="00F73D59">
              <w:rPr>
                <w:rFonts w:ascii="Times New Roman" w:hAnsi="Times New Roman"/>
                <w:sz w:val="24"/>
                <w:szCs w:val="24"/>
                <w:lang w:eastAsia="ru-RU"/>
              </w:rPr>
              <w:t>казателя являются</w:t>
            </w:r>
            <w:r w:rsidR="00B9723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="001D1B4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73D59">
              <w:rPr>
                <w:rFonts w:ascii="Times New Roman" w:hAnsi="Times New Roman"/>
                <w:sz w:val="24"/>
                <w:szCs w:val="24"/>
                <w:lang w:eastAsia="ru-RU"/>
              </w:rPr>
              <w:t>Сандовский</w:t>
            </w:r>
            <w:r w:rsidR="000821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(57%), Калязинский (51%) и</w:t>
            </w:r>
            <w:r w:rsidR="00F73D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Бельский (50</w:t>
            </w: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>%) районы. В сравнении с 2013 годом в разрезе муниципальных районов наибольшего роста значения данного показа</w:t>
            </w:r>
            <w:r w:rsidR="00F73D59">
              <w:rPr>
                <w:rFonts w:ascii="Times New Roman" w:hAnsi="Times New Roman"/>
                <w:sz w:val="24"/>
                <w:szCs w:val="24"/>
                <w:lang w:eastAsia="ru-RU"/>
              </w:rPr>
              <w:t>теля достигли Калининский (2%) и Кувшиновский (1</w:t>
            </w: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%) районы. Динамика снижения данного показателя </w:t>
            </w:r>
            <w:r w:rsidR="00132EAF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наблюдается в Спировском (на 7%), Бежецком (на 5</w:t>
            </w: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>%) и Осташ</w:t>
            </w:r>
            <w:r w:rsidR="00132E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ковском (на </w:t>
            </w:r>
            <w:r w:rsidRPr="00473855">
              <w:rPr>
                <w:rFonts w:ascii="Times New Roman" w:hAnsi="Times New Roman"/>
                <w:sz w:val="24"/>
                <w:szCs w:val="24"/>
                <w:lang w:eastAsia="ru-RU"/>
              </w:rPr>
              <w:t>4 %) районах.</w:t>
            </w:r>
          </w:p>
          <w:p w:rsidR="009E7E7D" w:rsidRPr="00473855" w:rsidRDefault="009E7E7D" w:rsidP="009E7E7D">
            <w:pPr>
              <w:spacing w:after="0" w:line="240" w:lineRule="auto"/>
              <w:ind w:left="426" w:firstLine="369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:rsidR="00563701" w:rsidRDefault="00563701" w:rsidP="00563701">
      <w:pPr>
        <w:pStyle w:val="aa"/>
        <w:ind w:left="108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en-US"/>
        </w:rPr>
        <w:lastRenderedPageBreak/>
        <w:t>II</w:t>
      </w:r>
      <w:r>
        <w:rPr>
          <w:rFonts w:ascii="Times New Roman" w:hAnsi="Times New Roman"/>
          <w:b/>
          <w:noProof/>
          <w:sz w:val="32"/>
          <w:szCs w:val="32"/>
        </w:rPr>
        <w:t>.</w:t>
      </w:r>
      <w:r>
        <w:rPr>
          <w:rFonts w:ascii="Times New Roman" w:hAnsi="Times New Roman"/>
          <w:b/>
          <w:noProof/>
          <w:sz w:val="32"/>
          <w:szCs w:val="32"/>
          <w:lang w:val="en-US"/>
        </w:rPr>
        <w:t> </w:t>
      </w:r>
      <w:r>
        <w:rPr>
          <w:rFonts w:ascii="Times New Roman" w:hAnsi="Times New Roman"/>
          <w:b/>
          <w:noProof/>
          <w:sz w:val="32"/>
          <w:szCs w:val="32"/>
        </w:rPr>
        <w:t>Результаты оценки эффективности деятельности органов местного самоуправления городских округов и муниципальных районов Тверской области</w:t>
      </w:r>
    </w:p>
    <w:p w:rsidR="00563701" w:rsidRDefault="00563701" w:rsidP="00563701">
      <w:pPr>
        <w:pStyle w:val="aa"/>
        <w:spacing w:after="0" w:line="240" w:lineRule="auto"/>
        <w:ind w:left="851" w:firstLine="5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комплексной оценки эффективности деятельности ОМСУ Тверской области за 2014 год сформированы рейтинг муниципальных районов Тверской области и рейтинг городских округов Тверской области. Рейтинг муниципальных районов Тверской области за 2014 год представлен в Таблице 4.</w:t>
      </w:r>
    </w:p>
    <w:p w:rsidR="00563701" w:rsidRDefault="00563701" w:rsidP="00563701">
      <w:pPr>
        <w:pStyle w:val="aa"/>
        <w:ind w:left="851"/>
        <w:jc w:val="both"/>
        <w:rPr>
          <w:rFonts w:ascii="Times New Roman" w:hAnsi="Times New Roman"/>
          <w:noProof/>
          <w:sz w:val="32"/>
          <w:szCs w:val="32"/>
        </w:rPr>
      </w:pPr>
    </w:p>
    <w:p w:rsidR="00563701" w:rsidRDefault="00563701" w:rsidP="005637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Рейтинг </w:t>
      </w:r>
      <w:r>
        <w:rPr>
          <w:rFonts w:ascii="Times New Roman" w:hAnsi="Times New Roman"/>
          <w:b/>
          <w:sz w:val="28"/>
          <w:szCs w:val="28"/>
        </w:rPr>
        <w:t xml:space="preserve">муниципальных районов Тверской области за 2014 год </w:t>
      </w:r>
    </w:p>
    <w:p w:rsidR="00563701" w:rsidRDefault="00563701" w:rsidP="00563701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Таблица 4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3119"/>
        <w:gridCol w:w="1418"/>
        <w:gridCol w:w="3119"/>
        <w:gridCol w:w="1418"/>
        <w:gridCol w:w="3119"/>
      </w:tblGrid>
      <w:tr w:rsidR="00563701" w:rsidRPr="00C07F5F" w:rsidTr="00C07F5F">
        <w:trPr>
          <w:trHeight w:val="1418"/>
          <w:tblHeader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Муниципальный район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Тверской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Муниципальный район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Тверской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Муниципальный район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Тверской области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0E2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Сандовский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Бельский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Калининский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Нелидовский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Ржевский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Кимрский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Торопецкий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Селижаровский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Молоковский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0E2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Западнодвинский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Жарковский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Бежецкий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0E2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Калязинский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Фировский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Конаковский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Торжокский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Рамешковский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Бологовский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Лихославльский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Спировский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Зубцовский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Удомельский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Кашинский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Весьегонский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Старицкий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Оленинский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Кувшиновский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Андреапольский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Сонковский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Пеновский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Кесовогорский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Краснохолмский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Осташковский</w:t>
            </w:r>
          </w:p>
        </w:tc>
      </w:tr>
      <w:tr w:rsidR="00563701" w:rsidRPr="00C07F5F" w:rsidTr="00563701">
        <w:trPr>
          <w:trHeight w:val="397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Вышневолоцкий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Лесной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Максатихинский</w:t>
            </w:r>
          </w:p>
        </w:tc>
      </w:tr>
    </w:tbl>
    <w:p w:rsidR="00563701" w:rsidRDefault="00563701" w:rsidP="005637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3701" w:rsidRDefault="00563701" w:rsidP="00563701">
      <w:pPr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Look w:val="04A0"/>
      </w:tblPr>
      <w:tblGrid>
        <w:gridCol w:w="7138"/>
        <w:gridCol w:w="7139"/>
      </w:tblGrid>
      <w:tr w:rsidR="00563701" w:rsidRPr="00C07F5F" w:rsidTr="00563701">
        <w:tc>
          <w:tcPr>
            <w:tcW w:w="7138" w:type="dxa"/>
          </w:tcPr>
          <w:p w:rsidR="00563701" w:rsidRDefault="00563701">
            <w:pPr>
              <w:spacing w:after="0" w:line="360" w:lineRule="auto"/>
              <w:ind w:left="73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Лидерами рейтинга среди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муниципальных районов Тверской области стали:</w:t>
            </w:r>
          </w:p>
          <w:p w:rsidR="00563701" w:rsidRDefault="00563701">
            <w:pPr>
              <w:spacing w:after="0" w:line="360" w:lineRule="auto"/>
              <w:ind w:left="73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63701" w:rsidRDefault="00544CB1">
            <w:pPr>
              <w:spacing w:after="0" w:line="360" w:lineRule="auto"/>
              <w:ind w:left="73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Сандовский</w:t>
            </w:r>
            <w:r w:rsidR="005637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район;</w:t>
            </w:r>
          </w:p>
          <w:p w:rsidR="00563701" w:rsidRDefault="00563701">
            <w:pPr>
              <w:spacing w:after="0" w:line="360" w:lineRule="auto"/>
              <w:ind w:left="73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Нелидовский район;</w:t>
            </w:r>
          </w:p>
          <w:p w:rsidR="00563701" w:rsidRDefault="00563701">
            <w:pPr>
              <w:spacing w:after="0" w:line="360" w:lineRule="auto"/>
              <w:ind w:left="73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Торопецкий район;</w:t>
            </w:r>
          </w:p>
          <w:p w:rsidR="00563701" w:rsidRDefault="00161592">
            <w:pPr>
              <w:spacing w:after="0" w:line="360" w:lineRule="auto"/>
              <w:ind w:left="73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 место – Западнодвинский</w:t>
            </w:r>
            <w:r w:rsidR="005637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район;</w:t>
            </w:r>
          </w:p>
          <w:p w:rsidR="00563701" w:rsidRDefault="00A522FF">
            <w:pPr>
              <w:spacing w:after="0" w:line="360" w:lineRule="auto"/>
              <w:ind w:left="73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 место – Калязинский</w:t>
            </w:r>
            <w:r w:rsidR="005637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район.</w:t>
            </w:r>
          </w:p>
        </w:tc>
        <w:tc>
          <w:tcPr>
            <w:tcW w:w="7139" w:type="dxa"/>
          </w:tcPr>
          <w:p w:rsidR="00563701" w:rsidRDefault="00563701">
            <w:pPr>
              <w:spacing w:after="0" w:line="360" w:lineRule="auto"/>
              <w:ind w:left="68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Аутсайдерами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рейтинга среди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муниципальных районов Тверской области стали:</w:t>
            </w:r>
          </w:p>
          <w:p w:rsidR="00563701" w:rsidRDefault="00563701">
            <w:pPr>
              <w:spacing w:after="0" w:line="360" w:lineRule="auto"/>
              <w:ind w:left="68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63701" w:rsidRDefault="00563701">
            <w:pPr>
              <w:spacing w:after="0" w:line="360" w:lineRule="auto"/>
              <w:ind w:left="68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32 место – Весьегонский район;</w:t>
            </w:r>
          </w:p>
          <w:p w:rsidR="00563701" w:rsidRDefault="00563701">
            <w:pPr>
              <w:spacing w:after="0" w:line="360" w:lineRule="auto"/>
              <w:ind w:left="68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33 место – Кувшиновский район; </w:t>
            </w:r>
          </w:p>
          <w:p w:rsidR="00563701" w:rsidRDefault="00563701">
            <w:pPr>
              <w:spacing w:after="0" w:line="360" w:lineRule="auto"/>
              <w:ind w:left="68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34 место – Пеновский район; </w:t>
            </w:r>
          </w:p>
          <w:p w:rsidR="00563701" w:rsidRDefault="00563701">
            <w:pPr>
              <w:spacing w:after="0" w:line="360" w:lineRule="auto"/>
              <w:ind w:left="68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35 место – Осташковский район; </w:t>
            </w:r>
          </w:p>
          <w:p w:rsidR="00563701" w:rsidRDefault="0056370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 место – Максатихинский район.</w:t>
            </w:r>
          </w:p>
        </w:tc>
      </w:tr>
    </w:tbl>
    <w:p w:rsidR="00563701" w:rsidRDefault="00563701" w:rsidP="00563701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отметить, что Сандовский </w:t>
      </w:r>
      <w:r w:rsidR="00CB543F">
        <w:rPr>
          <w:rFonts w:ascii="Times New Roman" w:hAnsi="Times New Roman"/>
          <w:sz w:val="28"/>
          <w:szCs w:val="28"/>
        </w:rPr>
        <w:t xml:space="preserve">и Западнодвинский  </w:t>
      </w:r>
      <w:r>
        <w:rPr>
          <w:rFonts w:ascii="Times New Roman" w:hAnsi="Times New Roman"/>
          <w:sz w:val="28"/>
          <w:szCs w:val="28"/>
        </w:rPr>
        <w:t>районы входящие, в число лучших рейтинга муниципальных районов Тверской области за 2014 год в течении последних 5-ти лет постоянно занимают высокие места в рейтинге муниципальных районов Тверской области.</w:t>
      </w:r>
    </w:p>
    <w:p w:rsidR="00563701" w:rsidRDefault="00563701" w:rsidP="00563701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Аналогичная ситуация складывается с муниципальными районами (Осташковский и Кувшиновский), вошедшими в число худших рейтинга муниципальных районов Тверской области за 2014 год. Данные муниципальные районы в течение последних 5-ти лет достаточно часто оказываются на последних местах рейтинга. </w:t>
      </w:r>
    </w:p>
    <w:p w:rsidR="00563701" w:rsidRDefault="00563701" w:rsidP="00563701">
      <w:pPr>
        <w:rPr>
          <w:rFonts w:ascii="Times New Roman" w:hAnsi="Times New Roman"/>
          <w:b/>
          <w:i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b/>
          <w:i/>
          <w:sz w:val="28"/>
          <w:szCs w:val="28"/>
        </w:rPr>
      </w:pPr>
    </w:p>
    <w:p w:rsidR="00563701" w:rsidRDefault="00563701" w:rsidP="00563701">
      <w:pPr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t xml:space="preserve">Рейтинг </w:t>
      </w:r>
      <w:r>
        <w:rPr>
          <w:rFonts w:ascii="Times New Roman" w:hAnsi="Times New Roman"/>
          <w:b/>
          <w:i/>
          <w:sz w:val="28"/>
          <w:szCs w:val="28"/>
        </w:rPr>
        <w:t>городских округов Тверской области по результатам Комплексной оценки эффективности деятельности ОМСУ Тверской области за 2014 год</w:t>
      </w:r>
    </w:p>
    <w:tbl>
      <w:tblPr>
        <w:tblpPr w:leftFromText="180" w:rightFromText="180" w:bottomFromText="160" w:vertAnchor="text" w:horzAnchor="page" w:tblpX="5391" w:tblpY="187"/>
        <w:tblW w:w="8075" w:type="dxa"/>
        <w:tblLook w:val="04A0"/>
      </w:tblPr>
      <w:tblGrid>
        <w:gridCol w:w="2273"/>
        <w:gridCol w:w="5802"/>
      </w:tblGrid>
      <w:tr w:rsidR="00563701" w:rsidRPr="00C07F5F" w:rsidTr="00563701">
        <w:trPr>
          <w:trHeight w:val="360"/>
        </w:trPr>
        <w:tc>
          <w:tcPr>
            <w:tcW w:w="2273" w:type="dxa"/>
            <w:noWrap/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место       –   </w:t>
            </w:r>
          </w:p>
        </w:tc>
        <w:tc>
          <w:tcPr>
            <w:tcW w:w="5802" w:type="dxa"/>
            <w:noWrap/>
            <w:vAlign w:val="bottom"/>
            <w:hideMark/>
          </w:tcPr>
          <w:p w:rsidR="00563701" w:rsidRDefault="00C956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Торжок</w:t>
            </w:r>
          </w:p>
        </w:tc>
      </w:tr>
      <w:tr w:rsidR="00563701" w:rsidRPr="00C07F5F" w:rsidTr="00563701">
        <w:trPr>
          <w:trHeight w:val="360"/>
        </w:trPr>
        <w:tc>
          <w:tcPr>
            <w:tcW w:w="2273" w:type="dxa"/>
            <w:noWrap/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место       –   </w:t>
            </w:r>
          </w:p>
        </w:tc>
        <w:tc>
          <w:tcPr>
            <w:tcW w:w="5802" w:type="dxa"/>
            <w:noWrap/>
            <w:vAlign w:val="bottom"/>
            <w:hideMark/>
          </w:tcPr>
          <w:p w:rsidR="00563701" w:rsidRDefault="00C956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Тверь</w:t>
            </w:r>
          </w:p>
        </w:tc>
      </w:tr>
      <w:tr w:rsidR="00563701" w:rsidRPr="00C07F5F" w:rsidTr="00563701">
        <w:trPr>
          <w:trHeight w:val="360"/>
        </w:trPr>
        <w:tc>
          <w:tcPr>
            <w:tcW w:w="2273" w:type="dxa"/>
            <w:noWrap/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место       –   </w:t>
            </w:r>
          </w:p>
        </w:tc>
        <w:tc>
          <w:tcPr>
            <w:tcW w:w="5802" w:type="dxa"/>
            <w:noWrap/>
            <w:vAlign w:val="bottom"/>
            <w:hideMark/>
          </w:tcPr>
          <w:p w:rsidR="00563701" w:rsidRDefault="00C956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Вышний Волочек</w:t>
            </w:r>
          </w:p>
        </w:tc>
      </w:tr>
      <w:tr w:rsidR="00563701" w:rsidRPr="00C07F5F" w:rsidTr="00563701">
        <w:trPr>
          <w:trHeight w:val="360"/>
        </w:trPr>
        <w:tc>
          <w:tcPr>
            <w:tcW w:w="2273" w:type="dxa"/>
            <w:noWrap/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 место       –   </w:t>
            </w:r>
          </w:p>
        </w:tc>
        <w:tc>
          <w:tcPr>
            <w:tcW w:w="5802" w:type="dxa"/>
            <w:noWrap/>
            <w:vAlign w:val="bottom"/>
            <w:hideMark/>
          </w:tcPr>
          <w:p w:rsidR="00563701" w:rsidRDefault="00C956E2" w:rsidP="00C956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Ржев</w:t>
            </w:r>
          </w:p>
        </w:tc>
      </w:tr>
      <w:tr w:rsidR="00563701" w:rsidRPr="00C07F5F" w:rsidTr="00563701">
        <w:trPr>
          <w:trHeight w:val="360"/>
        </w:trPr>
        <w:tc>
          <w:tcPr>
            <w:tcW w:w="2273" w:type="dxa"/>
            <w:noWrap/>
            <w:vAlign w:val="bottom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 место       –   </w:t>
            </w:r>
          </w:p>
        </w:tc>
        <w:tc>
          <w:tcPr>
            <w:tcW w:w="5802" w:type="dxa"/>
            <w:noWrap/>
            <w:vAlign w:val="bottom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Кимры</w:t>
            </w:r>
          </w:p>
        </w:tc>
      </w:tr>
    </w:tbl>
    <w:p w:rsidR="00563701" w:rsidRDefault="00563701" w:rsidP="00563701">
      <w:pPr>
        <w:rPr>
          <w:rFonts w:ascii="Times New Roman" w:hAnsi="Times New Roman"/>
          <w:b/>
          <w:i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tabs>
          <w:tab w:val="left" w:pos="58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Look w:val="04A0"/>
      </w:tblPr>
      <w:tblGrid>
        <w:gridCol w:w="7138"/>
        <w:gridCol w:w="7139"/>
      </w:tblGrid>
      <w:tr w:rsidR="00563701" w:rsidRPr="00C07F5F" w:rsidTr="00563701">
        <w:tc>
          <w:tcPr>
            <w:tcW w:w="7138" w:type="dxa"/>
            <w:hideMark/>
          </w:tcPr>
          <w:p w:rsidR="00563701" w:rsidRDefault="00563701">
            <w:pPr>
              <w:spacing w:after="0" w:line="360" w:lineRule="auto"/>
              <w:ind w:left="73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Лидерами рейтинга среди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городских округов Тверской области стали:</w:t>
            </w:r>
          </w:p>
          <w:p w:rsidR="00563701" w:rsidRDefault="0014598A">
            <w:pPr>
              <w:spacing w:after="0" w:line="360" w:lineRule="auto"/>
              <w:ind w:left="73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г. Торжок</w:t>
            </w:r>
            <w:r w:rsidR="005637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:rsidR="00563701" w:rsidRDefault="0014598A">
            <w:pPr>
              <w:spacing w:after="0" w:line="360" w:lineRule="auto"/>
              <w:ind w:left="73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г. Тверь</w:t>
            </w:r>
            <w:r w:rsidR="00C556C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39" w:type="dxa"/>
            <w:hideMark/>
          </w:tcPr>
          <w:p w:rsidR="00563701" w:rsidRDefault="00563701">
            <w:pPr>
              <w:spacing w:after="0" w:line="360" w:lineRule="auto"/>
              <w:ind w:left="68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Аутсайдерами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рейтинга среди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городских округов Тверской области стали:</w:t>
            </w:r>
          </w:p>
          <w:p w:rsidR="00563701" w:rsidRDefault="0014598A">
            <w:pPr>
              <w:spacing w:after="0" w:line="360" w:lineRule="auto"/>
              <w:ind w:left="68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г. Вышний Волочек</w:t>
            </w:r>
            <w:r w:rsidR="00563701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563701" w:rsidRDefault="00563701" w:rsidP="0014598A">
            <w:pPr>
              <w:spacing w:after="0" w:line="360" w:lineRule="auto"/>
              <w:ind w:left="68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 место – г. </w:t>
            </w:r>
            <w:r w:rsidR="0014598A">
              <w:rPr>
                <w:rFonts w:ascii="Times New Roman" w:hAnsi="Times New Roman"/>
                <w:sz w:val="28"/>
                <w:szCs w:val="28"/>
                <w:lang w:eastAsia="ru-RU"/>
              </w:rPr>
              <w:t>Ржев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563701" w:rsidRPr="00C07F5F" w:rsidTr="00563701">
        <w:tc>
          <w:tcPr>
            <w:tcW w:w="7138" w:type="dxa"/>
          </w:tcPr>
          <w:p w:rsidR="00563701" w:rsidRDefault="00563701">
            <w:pPr>
              <w:spacing w:after="0" w:line="360" w:lineRule="auto"/>
              <w:ind w:left="738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139" w:type="dxa"/>
            <w:hideMark/>
          </w:tcPr>
          <w:p w:rsidR="00563701" w:rsidRDefault="00563701">
            <w:pPr>
              <w:spacing w:after="0" w:line="360" w:lineRule="auto"/>
              <w:ind w:left="68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 место – г. Кимры.</w:t>
            </w:r>
          </w:p>
        </w:tc>
      </w:tr>
    </w:tbl>
    <w:p w:rsidR="00563701" w:rsidRDefault="00563701" w:rsidP="00563701">
      <w:pPr>
        <w:tabs>
          <w:tab w:val="left" w:pos="5880"/>
        </w:tabs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tabs>
          <w:tab w:val="left" w:pos="5880"/>
        </w:tabs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tabs>
          <w:tab w:val="left" w:pos="588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Сравнительный анализ по изменению позиций в рейтингах муниципальных районов Тверской области, сформированных</w:t>
      </w:r>
      <w:r w:rsidR="008A1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по результатам комплексной оценки эффективности деятельности ОМСУ Тверской области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br/>
        <w:t>2013-2014 годах представлен в Таблице 5.</w:t>
      </w:r>
    </w:p>
    <w:p w:rsidR="00563701" w:rsidRDefault="00563701" w:rsidP="00563701">
      <w:pPr>
        <w:tabs>
          <w:tab w:val="left" w:pos="5880"/>
        </w:tabs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Сравнительный анализ по изменению позиций в рейтингах муниципальных районов Тверской области, сформированных</w:t>
      </w:r>
      <w:r w:rsidR="005B4F8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по результатам комплексной оценки эффективности деятельности ОМСУ Тверской области </w:t>
      </w:r>
      <w:r>
        <w:rPr>
          <w:rFonts w:ascii="Times New Roman" w:hAnsi="Times New Roman"/>
          <w:b/>
          <w:i/>
          <w:sz w:val="28"/>
          <w:szCs w:val="28"/>
        </w:rPr>
        <w:t>в 2013-2014 годах</w:t>
      </w:r>
    </w:p>
    <w:p w:rsidR="00563701" w:rsidRDefault="00563701" w:rsidP="008A1063">
      <w:pPr>
        <w:tabs>
          <w:tab w:val="left" w:pos="5880"/>
        </w:tabs>
        <w:ind w:firstLine="83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2410"/>
        <w:gridCol w:w="2410"/>
        <w:gridCol w:w="2409"/>
      </w:tblGrid>
      <w:tr w:rsidR="00563701" w:rsidRPr="00C07F5F" w:rsidTr="00C07F5F">
        <w:trPr>
          <w:trHeight w:hRule="exact" w:val="592"/>
          <w:tblHeader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Pr="00C07F5F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F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Муниципальный район </w:t>
            </w:r>
          </w:p>
          <w:p w:rsidR="00563701" w:rsidRPr="00C07F5F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F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Тверской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Pr="00C07F5F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F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Место по итогам </w:t>
            </w:r>
          </w:p>
          <w:p w:rsidR="00563701" w:rsidRPr="00C07F5F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F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Pr="00C07F5F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F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Место по итогам </w:t>
            </w:r>
          </w:p>
          <w:p w:rsidR="00563701" w:rsidRPr="00C07F5F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F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Pr="00C07F5F" w:rsidRDefault="005637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F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Изменение рейтинга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Андреапольский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↑15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Бежецкий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↓16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Бельский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↑7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Бологовский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↑6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Весьегонский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↓2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Вышневолоцкий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↑5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Жарковский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↑2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Западнодвинский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8A106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8A10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↓2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Зубцовский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↑1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↑9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Калязинский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D95DC8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D95DC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↓2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Кашинский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↑9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Кесовогорский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↓6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Кимрский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↑1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Конаковский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↓5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Краснохолмский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↓1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Кувшиновский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↓2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Лесной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↓3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Лихославльский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↑4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Максатихинский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↓1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Молоковский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↓4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Нелидовский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↑7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Оленинский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↓6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Осташковский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↓2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Пеновский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↓8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Рамешковский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↓8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Ржевский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↓7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Сандовский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995B5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995B5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Селижаровский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↑4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Сонковский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↓9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Спировский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↓3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Старицкий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↓3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Торжокский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↓2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Торопецкий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↑25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Удомельский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63701" w:rsidRPr="00C07F5F" w:rsidTr="00C07F5F">
        <w:trPr>
          <w:trHeight w:hRule="exact" w:val="34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Фировский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Pr="00C07F5F" w:rsidRDefault="005637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3701" w:rsidRPr="00AA6B33" w:rsidRDefault="005637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6B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↓3</w:t>
            </w:r>
          </w:p>
        </w:tc>
      </w:tr>
    </w:tbl>
    <w:p w:rsidR="00563701" w:rsidRDefault="00563701" w:rsidP="00563701">
      <w:pPr>
        <w:tabs>
          <w:tab w:val="left" w:pos="5880"/>
        </w:tabs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3701" w:rsidRDefault="00563701" w:rsidP="00563701">
      <w:pPr>
        <w:tabs>
          <w:tab w:val="left" w:pos="5880"/>
        </w:tabs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3701" w:rsidRDefault="00563701" w:rsidP="00563701">
      <w:pPr>
        <w:tabs>
          <w:tab w:val="left" w:pos="5880"/>
        </w:tabs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3701" w:rsidRDefault="00563701" w:rsidP="00563701">
      <w:pPr>
        <w:tabs>
          <w:tab w:val="left" w:pos="5880"/>
        </w:tabs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3701" w:rsidRDefault="00563701" w:rsidP="00563701">
      <w:pPr>
        <w:tabs>
          <w:tab w:val="left" w:pos="588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Сравнительный анализ по изменению позиций в рейтингах городских округов Тверской области, сформированных</w:t>
      </w:r>
      <w:r w:rsidR="006F59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по результатам комплексной оценки эффективности деятельности ОМСУ Тверской области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br/>
        <w:t>2013-2014 годах представлен в Таблице 6.</w:t>
      </w:r>
    </w:p>
    <w:p w:rsidR="00563701" w:rsidRDefault="00563701" w:rsidP="00563701">
      <w:pPr>
        <w:tabs>
          <w:tab w:val="left" w:pos="5880"/>
        </w:tabs>
        <w:jc w:val="both"/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Сравнительный анализ по изменению позиций в рейтингах городских округов Тверской области, сформированных</w:t>
      </w:r>
      <w:r w:rsidR="006F595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по результатам комплексной оценки эффективности деятельности ОМСУ Тверской области </w:t>
      </w:r>
      <w:r>
        <w:rPr>
          <w:rFonts w:ascii="Times New Roman" w:hAnsi="Times New Roman"/>
          <w:b/>
          <w:i/>
          <w:sz w:val="28"/>
          <w:szCs w:val="28"/>
        </w:rPr>
        <w:t>в 2013-2014 годах</w:t>
      </w:r>
    </w:p>
    <w:p w:rsidR="00563701" w:rsidRDefault="00563701" w:rsidP="00563701"/>
    <w:tbl>
      <w:tblPr>
        <w:tblpPr w:leftFromText="180" w:rightFromText="180" w:bottomFromText="160" w:vertAnchor="text" w:horzAnchor="margin" w:tblpXSpec="center" w:tblpY="541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9"/>
        <w:gridCol w:w="2457"/>
        <w:gridCol w:w="2410"/>
        <w:gridCol w:w="2410"/>
      </w:tblGrid>
      <w:tr w:rsidR="00563701" w:rsidRPr="00C07F5F" w:rsidTr="00C07F5F">
        <w:trPr>
          <w:trHeight w:hRule="exact" w:val="1134"/>
          <w:tblHeader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Городской округ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  <w:t xml:space="preserve"> Тверской области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Место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  <w:t>по итогам 2014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Место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  <w:t>по итогам 2013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Изменение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  <w:t>рейтинга</w:t>
            </w:r>
          </w:p>
        </w:tc>
      </w:tr>
      <w:tr w:rsidR="00563701" w:rsidRPr="00C07F5F" w:rsidTr="00563701">
        <w:trPr>
          <w:trHeight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Вышний Волочек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↑ 1</w:t>
            </w:r>
          </w:p>
        </w:tc>
      </w:tr>
      <w:tr w:rsidR="00563701" w:rsidRPr="00C07F5F" w:rsidTr="00563701">
        <w:trPr>
          <w:trHeight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Кимры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63701" w:rsidRPr="00C07F5F" w:rsidTr="00563701">
        <w:trPr>
          <w:trHeight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Ржев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↓1</w:t>
            </w:r>
          </w:p>
        </w:tc>
      </w:tr>
      <w:tr w:rsidR="00563701" w:rsidRPr="00C07F5F" w:rsidTr="00563701">
        <w:trPr>
          <w:trHeight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Тверь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63701" w:rsidRPr="00C07F5F" w:rsidTr="00563701">
        <w:trPr>
          <w:trHeight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Торжок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56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01" w:rsidRDefault="00137451" w:rsidP="00137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63701" w:rsidRDefault="00563701" w:rsidP="00137451">
      <w:pPr>
        <w:tabs>
          <w:tab w:val="left" w:pos="5880"/>
        </w:tabs>
        <w:ind w:firstLine="793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</w:t>
      </w: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tabs>
          <w:tab w:val="left" w:pos="12240"/>
        </w:tabs>
        <w:rPr>
          <w:rFonts w:ascii="Times New Roman" w:hAnsi="Times New Roman"/>
          <w:sz w:val="28"/>
          <w:szCs w:val="28"/>
        </w:rPr>
      </w:pPr>
    </w:p>
    <w:p w:rsidR="00563701" w:rsidRDefault="00563701" w:rsidP="00563701">
      <w:pPr>
        <w:tabs>
          <w:tab w:val="left" w:pos="1224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показателей, оказавших положительное и отрицательное влияние на значение оценки эффективности деятельности, для каждого городского округа и муниципального района</w:t>
      </w:r>
      <w:r w:rsidR="005B4F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Тверской области представлен в </w:t>
      </w:r>
      <w:r>
        <w:rPr>
          <w:rFonts w:ascii="Times New Roman" w:hAnsi="Times New Roman"/>
          <w:sz w:val="28"/>
          <w:szCs w:val="28"/>
        </w:rPr>
        <w:br/>
        <w:t>Таблицах 7-47.</w:t>
      </w:r>
    </w:p>
    <w:p w:rsidR="00563701" w:rsidRDefault="00563701" w:rsidP="007E12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3701" w:rsidRDefault="00563701" w:rsidP="007E12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E12E7" w:rsidRPr="001E40D0" w:rsidRDefault="007E12E7" w:rsidP="007E12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E40D0">
        <w:rPr>
          <w:rFonts w:ascii="Times New Roman" w:hAnsi="Times New Roman"/>
          <w:b/>
          <w:sz w:val="28"/>
          <w:szCs w:val="28"/>
          <w:lang w:eastAsia="ru-RU"/>
        </w:rPr>
        <w:t>Андреапольский район</w:t>
      </w:r>
    </w:p>
    <w:p w:rsidR="00071220" w:rsidRPr="008A5846" w:rsidRDefault="008A5846" w:rsidP="007E12E7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>Таблица 7</w:t>
      </w:r>
    </w:p>
    <w:p w:rsidR="001E40D0" w:rsidRPr="001E40D0" w:rsidRDefault="001E40D0" w:rsidP="001E40D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39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468"/>
        <w:gridCol w:w="1985"/>
        <w:gridCol w:w="1934"/>
      </w:tblGrid>
      <w:tr w:rsidR="001E40D0" w:rsidRPr="00C07F5F" w:rsidTr="000A6F6D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468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1E40D0" w:rsidRPr="00C07F5F" w:rsidTr="000A6F6D">
        <w:trPr>
          <w:trHeight w:hRule="exact" w:val="333"/>
        </w:trPr>
        <w:tc>
          <w:tcPr>
            <w:tcW w:w="10002" w:type="dxa"/>
            <w:gridSpan w:val="3"/>
            <w:shd w:val="clear" w:color="auto" w:fill="auto"/>
            <w:noWrap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468" w:type="dxa"/>
          </w:tcPr>
          <w:p w:rsidR="001E40D0" w:rsidRPr="001E40D0" w:rsidRDefault="00F26807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FFC00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E40D0" w:rsidRPr="00C07F5F" w:rsidTr="000A6F6D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FFC00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E40D0" w:rsidRPr="00C07F5F" w:rsidTr="000A6F6D">
        <w:trPr>
          <w:trHeight w:hRule="exact" w:val="307"/>
        </w:trPr>
        <w:tc>
          <w:tcPr>
            <w:tcW w:w="10002" w:type="dxa"/>
            <w:gridSpan w:val="3"/>
            <w:shd w:val="clear" w:color="auto" w:fill="auto"/>
            <w:noWrap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D15D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E01E92" w:rsidRPr="00D15D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15D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468" w:type="dxa"/>
          </w:tcPr>
          <w:p w:rsidR="001E40D0" w:rsidRPr="001E40D0" w:rsidRDefault="00805628" w:rsidP="00805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FFC00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hRule="exact" w:val="268"/>
        </w:trPr>
        <w:tc>
          <w:tcPr>
            <w:tcW w:w="10002" w:type="dxa"/>
            <w:gridSpan w:val="3"/>
            <w:shd w:val="clear" w:color="auto" w:fill="auto"/>
            <w:noWrap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468" w:type="dxa"/>
          </w:tcPr>
          <w:p w:rsidR="001E40D0" w:rsidRPr="001E40D0" w:rsidRDefault="00046E01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hRule="exact" w:val="255"/>
        </w:trPr>
        <w:tc>
          <w:tcPr>
            <w:tcW w:w="10002" w:type="dxa"/>
            <w:gridSpan w:val="3"/>
            <w:shd w:val="clear" w:color="auto" w:fill="auto"/>
            <w:noWrap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E40D0" w:rsidRPr="00C07F5F" w:rsidTr="000A6F6D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vAlign w:val="center"/>
          </w:tcPr>
          <w:p w:rsidR="001E40D0" w:rsidRPr="001E40D0" w:rsidRDefault="001E40D0" w:rsidP="001E40D0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FFC00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hRule="exact" w:val="291"/>
        </w:trPr>
        <w:tc>
          <w:tcPr>
            <w:tcW w:w="10002" w:type="dxa"/>
            <w:gridSpan w:val="3"/>
            <w:shd w:val="clear" w:color="auto" w:fill="auto"/>
            <w:noWrap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560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hRule="exact" w:val="361"/>
        </w:trPr>
        <w:tc>
          <w:tcPr>
            <w:tcW w:w="10002" w:type="dxa"/>
            <w:gridSpan w:val="3"/>
            <w:shd w:val="clear" w:color="auto" w:fill="auto"/>
            <w:noWrap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263"/>
        </w:trPr>
        <w:tc>
          <w:tcPr>
            <w:tcW w:w="10002" w:type="dxa"/>
            <w:gridSpan w:val="3"/>
            <w:shd w:val="clear" w:color="auto" w:fill="auto"/>
            <w:noWrap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1E40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468" w:type="dxa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40D0" w:rsidRPr="00C07F5F" w:rsidTr="000A6F6D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1E40D0" w:rsidRPr="001E40D0" w:rsidRDefault="001E40D0" w:rsidP="001E4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468" w:type="dxa"/>
          </w:tcPr>
          <w:p w:rsidR="001E40D0" w:rsidRPr="001E40D0" w:rsidRDefault="00805628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985" w:type="dxa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FFC000"/>
            <w:vAlign w:val="center"/>
          </w:tcPr>
          <w:p w:rsidR="001E40D0" w:rsidRPr="001E40D0" w:rsidRDefault="001E40D0" w:rsidP="001E4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0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E7E7D" w:rsidRPr="00132EAF" w:rsidRDefault="009E7E7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E40D0" w:rsidRPr="000A6F6D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E40D0" w:rsidRPr="000A6F6D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E40D0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A6F6D" w:rsidRDefault="000A6F6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A6F6D" w:rsidRDefault="000A6F6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273EA1" w:rsidRDefault="00273EA1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273EA1" w:rsidRDefault="00273EA1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5774" w:rsidRDefault="00C05774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273EA1" w:rsidRDefault="00273EA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A5846" w:rsidRDefault="008A5846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2A582F" w:rsidRDefault="007E12E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03C96">
        <w:rPr>
          <w:rFonts w:ascii="Times New Roman" w:hAnsi="Times New Roman"/>
          <w:b/>
          <w:noProof/>
          <w:sz w:val="28"/>
          <w:szCs w:val="28"/>
        </w:rPr>
        <w:lastRenderedPageBreak/>
        <w:t>Бежецкий район</w:t>
      </w:r>
    </w:p>
    <w:p w:rsidR="00703C96" w:rsidRDefault="007E12E7" w:rsidP="007E12E7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8</w:t>
      </w:r>
    </w:p>
    <w:p w:rsidR="00865767" w:rsidRDefault="00865767" w:rsidP="007E12E7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2268"/>
        <w:gridCol w:w="1701"/>
      </w:tblGrid>
      <w:tr w:rsidR="00703C96" w:rsidRPr="00C07F5F" w:rsidTr="00AA6B33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268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703C96" w:rsidRPr="00703C96" w:rsidRDefault="00703C96" w:rsidP="000A6F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эффективности(+)</w:t>
            </w:r>
          </w:p>
        </w:tc>
        <w:tc>
          <w:tcPr>
            <w:tcW w:w="1701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046E01" w:rsidRPr="00C07F5F" w:rsidTr="00AA6B33">
        <w:trPr>
          <w:trHeight w:hRule="exact" w:val="307"/>
        </w:trPr>
        <w:tc>
          <w:tcPr>
            <w:tcW w:w="10093" w:type="dxa"/>
            <w:gridSpan w:val="3"/>
            <w:shd w:val="clear" w:color="auto" w:fill="auto"/>
            <w:noWrap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5B4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559" w:type="dxa"/>
          </w:tcPr>
          <w:p w:rsidR="00046E01" w:rsidRPr="001E40D0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559" w:type="dxa"/>
          </w:tcPr>
          <w:p w:rsidR="00046E01" w:rsidRPr="001E40D0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46E01" w:rsidRPr="00C07F5F" w:rsidTr="00AA6B33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046E01" w:rsidRPr="00703C96" w:rsidRDefault="00046E01" w:rsidP="00046E01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C00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6E01" w:rsidRPr="00C07F5F" w:rsidTr="00AA6B33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C00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559" w:type="dxa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C00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46E01" w:rsidRPr="00C07F5F" w:rsidTr="00AA6B33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59" w:type="dxa"/>
          </w:tcPr>
          <w:p w:rsidR="00046E01" w:rsidRPr="001E40D0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C00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46E01" w:rsidRPr="00C07F5F" w:rsidTr="00AA6B33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59" w:type="dxa"/>
          </w:tcPr>
          <w:p w:rsidR="00046E01" w:rsidRPr="001E40D0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C00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46E01" w:rsidRPr="00C07F5F" w:rsidTr="00AA6B33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046E01" w:rsidRPr="00703C96" w:rsidRDefault="00046E01" w:rsidP="0004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59" w:type="dxa"/>
          </w:tcPr>
          <w:p w:rsidR="00046E01" w:rsidRPr="001E40D0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46E01" w:rsidRPr="00703C96" w:rsidRDefault="00046E01" w:rsidP="00046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E40D0" w:rsidRPr="00703C96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E40D0" w:rsidRPr="00703C96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E40D0" w:rsidRPr="00703C96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E40D0" w:rsidRPr="00703C96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E40D0" w:rsidRDefault="001E40D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03C96" w:rsidRDefault="00703C9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E12E7" w:rsidRDefault="007E12E7" w:rsidP="007E12E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0302">
        <w:rPr>
          <w:rFonts w:ascii="Times New Roman" w:hAnsi="Times New Roman"/>
          <w:b/>
          <w:noProof/>
          <w:sz w:val="28"/>
          <w:szCs w:val="28"/>
        </w:rPr>
        <w:lastRenderedPageBreak/>
        <w:t>Бельский район</w:t>
      </w:r>
    </w:p>
    <w:p w:rsidR="007E12E7" w:rsidRDefault="007E12E7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A5846" w:rsidRDefault="008A5846" w:rsidP="007E12E7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9</w:t>
      </w:r>
    </w:p>
    <w:p w:rsidR="007E12E7" w:rsidRPr="008A5846" w:rsidRDefault="007E12E7" w:rsidP="007E12E7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703C96" w:rsidRPr="00C07F5F" w:rsidTr="000A6F6D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703C96" w:rsidRPr="00C07F5F" w:rsidTr="000A6F6D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03C96" w:rsidRPr="00703C96" w:rsidRDefault="00703C96" w:rsidP="00703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559" w:type="dxa"/>
          </w:tcPr>
          <w:p w:rsidR="007B1C53" w:rsidRPr="001E40D0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554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559" w:type="dxa"/>
          </w:tcPr>
          <w:p w:rsidR="007B1C53" w:rsidRPr="001E40D0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B1C53" w:rsidRPr="00C07F5F" w:rsidTr="000A6F6D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559" w:type="dxa"/>
          </w:tcPr>
          <w:p w:rsidR="007B1C53" w:rsidRPr="001E40D0" w:rsidRDefault="007B1C53" w:rsidP="007B1C53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7B1C53" w:rsidRPr="00703C96" w:rsidRDefault="007B1C53" w:rsidP="007B1C53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  <w:p w:rsidR="00865767" w:rsidRPr="00703C96" w:rsidRDefault="00865767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1C53" w:rsidRPr="001E40D0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  <w:p w:rsidR="00865767" w:rsidRPr="00703C96" w:rsidRDefault="00865767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1C53" w:rsidRPr="001E40D0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B1C53" w:rsidRPr="00C07F5F" w:rsidTr="000A6F6D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559" w:type="dxa"/>
          </w:tcPr>
          <w:p w:rsidR="007B1C53" w:rsidRPr="001E40D0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B1C53" w:rsidRPr="00C07F5F" w:rsidTr="000A6F6D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Default="007B1C53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учителей муниципальных общеобразовательных учреждений</w:t>
            </w:r>
          </w:p>
          <w:p w:rsidR="00C36FC2" w:rsidRPr="00703C96" w:rsidRDefault="00C36FC2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1C53" w:rsidRPr="001E40D0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B1C53" w:rsidRPr="00C07F5F" w:rsidTr="000A6F6D">
        <w:trPr>
          <w:trHeight w:hRule="exact" w:val="307"/>
        </w:trPr>
        <w:tc>
          <w:tcPr>
            <w:tcW w:w="10093" w:type="dxa"/>
            <w:gridSpan w:val="3"/>
            <w:shd w:val="clear" w:color="auto" w:fill="auto"/>
            <w:noWrap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II. Дошкольное</w:t>
            </w:r>
            <w:r w:rsidR="00780F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  <w:p w:rsidR="007E12E7" w:rsidRPr="00703C96" w:rsidRDefault="007E12E7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  <w:p w:rsidR="007E12E7" w:rsidRPr="00703C96" w:rsidRDefault="007E12E7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7E12E7" w:rsidRPr="00703C96" w:rsidRDefault="007B1C53" w:rsidP="00865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B1C53" w:rsidRPr="00C07F5F" w:rsidTr="000A6F6D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B1C53" w:rsidRPr="00C07F5F" w:rsidTr="000A6F6D">
        <w:trPr>
          <w:trHeight w:hRule="exact" w:val="326"/>
        </w:trPr>
        <w:tc>
          <w:tcPr>
            <w:tcW w:w="10093" w:type="dxa"/>
            <w:gridSpan w:val="3"/>
            <w:shd w:val="clear" w:color="auto" w:fill="auto"/>
            <w:noWrap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  <w:p w:rsidR="00C36FC2" w:rsidRPr="00703C96" w:rsidRDefault="00C36FC2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  <w:p w:rsidR="00C36FC2" w:rsidRPr="00703C96" w:rsidRDefault="00C36FC2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 xml:space="preserve">VIII. </w:t>
            </w:r>
            <w:r w:rsidRPr="00703C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тыс. 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1C53" w:rsidRPr="00C07F5F" w:rsidTr="000A6F6D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7B1C53" w:rsidRPr="00703C96" w:rsidRDefault="007B1C53" w:rsidP="007B1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559" w:type="dxa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тыс. человек</w:t>
            </w:r>
          </w:p>
        </w:tc>
        <w:tc>
          <w:tcPr>
            <w:tcW w:w="1985" w:type="dxa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B1C53" w:rsidRPr="00703C96" w:rsidRDefault="007B1C53" w:rsidP="007B1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C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03C96" w:rsidRDefault="00703C9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03C96" w:rsidRDefault="00703C9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53A87" w:rsidRDefault="00853A8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53A87" w:rsidRDefault="00853A8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A6F6D" w:rsidRDefault="000A6F6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A6F6D" w:rsidRDefault="000A6F6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A6F6D" w:rsidRDefault="000A6F6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2A582F" w:rsidRDefault="00C36FC2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853A87">
        <w:rPr>
          <w:rFonts w:ascii="Times New Roman" w:hAnsi="Times New Roman"/>
          <w:b/>
          <w:noProof/>
          <w:sz w:val="28"/>
          <w:szCs w:val="28"/>
        </w:rPr>
        <w:lastRenderedPageBreak/>
        <w:t>Бологовский район</w:t>
      </w:r>
    </w:p>
    <w:p w:rsidR="008A5846" w:rsidRDefault="008A5846" w:rsidP="00C36FC2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10</w:t>
      </w:r>
    </w:p>
    <w:p w:rsidR="00C36FC2" w:rsidRPr="008A5846" w:rsidRDefault="00C36FC2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853A87" w:rsidRPr="00C07F5F" w:rsidTr="000A6F6D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53A87" w:rsidRPr="00C07F5F" w:rsidTr="000A6F6D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559" w:type="dxa"/>
          </w:tcPr>
          <w:p w:rsidR="00C65145" w:rsidRPr="001E40D0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59" w:type="dxa"/>
          </w:tcPr>
          <w:p w:rsidR="00C65145" w:rsidRPr="001E40D0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65145" w:rsidRPr="00C07F5F" w:rsidTr="000A6F6D">
        <w:trPr>
          <w:trHeight w:hRule="exact" w:val="307"/>
        </w:trPr>
        <w:tc>
          <w:tcPr>
            <w:tcW w:w="10093" w:type="dxa"/>
            <w:gridSpan w:val="3"/>
            <w:shd w:val="clear" w:color="auto" w:fill="auto"/>
            <w:noWrap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7E67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5145" w:rsidRPr="00C07F5F" w:rsidTr="000A6F6D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65145" w:rsidRPr="00C07F5F" w:rsidTr="000A6F6D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65145" w:rsidRPr="00C07F5F" w:rsidTr="000A6F6D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5145" w:rsidRPr="00C07F5F" w:rsidTr="000A6F6D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65145" w:rsidRPr="00C07F5F" w:rsidTr="000A6F6D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5145" w:rsidRPr="00C07F5F" w:rsidTr="000A6F6D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65145" w:rsidRPr="00C07F5F" w:rsidTr="000A6F6D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C65145" w:rsidRPr="00853A87" w:rsidRDefault="00C65145" w:rsidP="00C6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559" w:type="dxa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65145" w:rsidRPr="00853A87" w:rsidRDefault="00C65145" w:rsidP="00C6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655B1" w:rsidRDefault="00E655B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36FC2" w:rsidRDefault="00C36FC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15299D" w:rsidRDefault="0015299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36FC2" w:rsidRDefault="00C36FC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A0302">
        <w:rPr>
          <w:rFonts w:ascii="Times New Roman" w:hAnsi="Times New Roman"/>
          <w:b/>
          <w:noProof/>
          <w:sz w:val="28"/>
          <w:szCs w:val="28"/>
        </w:rPr>
        <w:lastRenderedPageBreak/>
        <w:t>Весьегонский район</w:t>
      </w:r>
    </w:p>
    <w:p w:rsidR="008A5846" w:rsidRDefault="008A5846" w:rsidP="00C36FC2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11</w:t>
      </w:r>
    </w:p>
    <w:p w:rsidR="00C36FC2" w:rsidRPr="008A5846" w:rsidRDefault="00C36FC2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853A87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53A87" w:rsidRPr="00C07F5F" w:rsidTr="00C603E7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53A87" w:rsidRPr="00853A87" w:rsidRDefault="00853A87" w:rsidP="00853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559" w:type="dxa"/>
          </w:tcPr>
          <w:p w:rsidR="00F84B43" w:rsidRPr="001E40D0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559" w:type="dxa"/>
          </w:tcPr>
          <w:p w:rsidR="00F84B43" w:rsidRPr="001E40D0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59" w:type="dxa"/>
          </w:tcPr>
          <w:p w:rsidR="00F84B43" w:rsidRPr="001E40D0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559" w:type="dxa"/>
          </w:tcPr>
          <w:p w:rsidR="00F84B43" w:rsidRPr="001E40D0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7E12E7" w:rsidRPr="00853A87" w:rsidRDefault="00F84B43" w:rsidP="00AE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7E12E7" w:rsidRPr="00853A87" w:rsidRDefault="00F84B43" w:rsidP="00865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560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AE0C5A" w:rsidRPr="00853A87" w:rsidRDefault="00F84B43" w:rsidP="00AE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AE0C5A" w:rsidRPr="00853A87" w:rsidRDefault="00F84B43" w:rsidP="00AE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116A4C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многоквартирных домов, </w:t>
            </w:r>
            <w:r w:rsidR="00F84B43"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53A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853A87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559" w:type="dxa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985" w:type="dxa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853A87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65767" w:rsidRDefault="00865767" w:rsidP="00865767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242F8C">
        <w:rPr>
          <w:rFonts w:ascii="Times New Roman" w:hAnsi="Times New Roman"/>
          <w:b/>
          <w:noProof/>
          <w:sz w:val="28"/>
          <w:szCs w:val="28"/>
        </w:rPr>
        <w:lastRenderedPageBreak/>
        <w:t>Вышневолоцкий район</w:t>
      </w:r>
    </w:p>
    <w:p w:rsidR="00865767" w:rsidRDefault="00865767" w:rsidP="0086576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A5846" w:rsidRDefault="008A5846" w:rsidP="00865767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12</w:t>
      </w:r>
    </w:p>
    <w:p w:rsidR="00865767" w:rsidRPr="008A5846" w:rsidRDefault="00865767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242F8C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242F8C" w:rsidRPr="00C07F5F" w:rsidTr="00C603E7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242F8C" w:rsidRPr="00242F8C" w:rsidRDefault="00242F8C" w:rsidP="00242F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559" w:type="dxa"/>
          </w:tcPr>
          <w:p w:rsidR="00F84B43" w:rsidRPr="001E40D0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val="554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  <w:p w:rsidR="007E12E7" w:rsidRPr="00242F8C" w:rsidRDefault="007E12E7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84B43" w:rsidRPr="001E40D0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Default="00116A4C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F84B43"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учителей муниципальных общеобразовательных учреждений</w:t>
            </w:r>
          </w:p>
          <w:p w:rsidR="007E12E7" w:rsidRPr="00242F8C" w:rsidRDefault="007E12E7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84B43" w:rsidRPr="001E40D0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307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  <w:p w:rsidR="007E12E7" w:rsidRPr="00242F8C" w:rsidRDefault="007E12E7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  <w:p w:rsidR="007E12E7" w:rsidRPr="00242F8C" w:rsidRDefault="007E12E7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  <w:p w:rsidR="00865767" w:rsidRPr="00242F8C" w:rsidRDefault="00865767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IV</w:t>
            </w: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242F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7E1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B43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F84B43" w:rsidRPr="00242F8C" w:rsidRDefault="00F84B43" w:rsidP="00F84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59" w:type="dxa"/>
          </w:tcPr>
          <w:p w:rsidR="00F84B43" w:rsidRPr="00242F8C" w:rsidRDefault="00C60395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F8C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F84B43" w:rsidRPr="00242F8C" w:rsidRDefault="00F84B43" w:rsidP="00F84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65767" w:rsidRDefault="00865767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65767" w:rsidRDefault="00865767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65767" w:rsidRDefault="00865767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65767" w:rsidRDefault="00865767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65767" w:rsidRDefault="00865767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65767" w:rsidRDefault="00865767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09499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221921" w:rsidRDefault="0022192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г. Вышний Волочек</w:t>
      </w:r>
    </w:p>
    <w:p w:rsidR="00C36FC2" w:rsidRDefault="00C36FC2" w:rsidP="00C36FC2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13</w:t>
      </w:r>
    </w:p>
    <w:p w:rsidR="00C36FC2" w:rsidRPr="008A5846" w:rsidRDefault="00C36FC2" w:rsidP="00C36FC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221921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221921" w:rsidRPr="00C07F5F" w:rsidTr="00C603E7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221921" w:rsidRPr="00221921" w:rsidRDefault="00221921" w:rsidP="00221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12948" w:rsidRPr="00C07F5F" w:rsidTr="00C603E7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559" w:type="dxa"/>
          </w:tcPr>
          <w:p w:rsidR="00712948" w:rsidRPr="001E40D0" w:rsidRDefault="00712948" w:rsidP="00712948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12948" w:rsidRPr="00221921" w:rsidRDefault="00712948" w:rsidP="00712948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12948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559" w:type="dxa"/>
          </w:tcPr>
          <w:p w:rsidR="00712948" w:rsidRPr="001E40D0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12948" w:rsidRPr="00C07F5F" w:rsidTr="00C603E7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559" w:type="dxa"/>
          </w:tcPr>
          <w:p w:rsidR="00712948" w:rsidRPr="001E40D0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12948" w:rsidRPr="00C07F5F" w:rsidTr="00C603E7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559" w:type="dxa"/>
          </w:tcPr>
          <w:p w:rsidR="00712948" w:rsidRPr="001E40D0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12948" w:rsidRPr="00C07F5F" w:rsidTr="00C603E7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12948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12948" w:rsidRPr="00C07F5F" w:rsidTr="00C603E7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12948" w:rsidRPr="00C07F5F" w:rsidTr="00C603E7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559" w:type="dxa"/>
          </w:tcPr>
          <w:p w:rsidR="00712948" w:rsidRPr="00221921" w:rsidRDefault="00712948" w:rsidP="00712948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12948" w:rsidRPr="00221921" w:rsidRDefault="00712948" w:rsidP="00712948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12948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12948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59" w:type="dxa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12948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59" w:type="dxa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12948" w:rsidRPr="00C07F5F" w:rsidTr="00C603E7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12948" w:rsidRPr="00C07F5F" w:rsidTr="00C603E7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559" w:type="dxa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12948" w:rsidRPr="00C07F5F" w:rsidTr="00C603E7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2219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12948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712948" w:rsidRPr="00221921" w:rsidRDefault="00712948" w:rsidP="00712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59" w:type="dxa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12948" w:rsidRPr="00221921" w:rsidRDefault="00712948" w:rsidP="007129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92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36FC2" w:rsidRDefault="00C36FC2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36FC2" w:rsidRDefault="00C36FC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36FC2" w:rsidRDefault="00C36FC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97110" w:rsidRDefault="0059711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97110" w:rsidRDefault="0059711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97110" w:rsidRDefault="0059711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97110" w:rsidRDefault="0059711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97110" w:rsidRDefault="0059711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97110" w:rsidRDefault="0059711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7B0FC5" w:rsidRDefault="007B0FC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B0FC5">
        <w:rPr>
          <w:rFonts w:ascii="Times New Roman" w:hAnsi="Times New Roman"/>
          <w:b/>
          <w:noProof/>
          <w:sz w:val="28"/>
          <w:szCs w:val="28"/>
        </w:rPr>
        <w:lastRenderedPageBreak/>
        <w:t>г. Кимры</w:t>
      </w:r>
    </w:p>
    <w:p w:rsidR="00C36FC2" w:rsidRDefault="00C36FC2" w:rsidP="00C36FC2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14</w:t>
      </w:r>
    </w:p>
    <w:p w:rsidR="00C36FC2" w:rsidRPr="008A5846" w:rsidRDefault="00C36FC2" w:rsidP="00C36FC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7B0FC5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7B0FC5" w:rsidRPr="00C07F5F" w:rsidTr="00C603E7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7B0FC5" w:rsidRPr="007B0FC5" w:rsidRDefault="007B0FC5" w:rsidP="007B0F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A08BC" w:rsidRPr="00C07F5F" w:rsidTr="00C603E7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559" w:type="dxa"/>
          </w:tcPr>
          <w:p w:rsidR="008A08BC" w:rsidRPr="001E40D0" w:rsidRDefault="008A08BC" w:rsidP="008A08BC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A08BC" w:rsidRPr="007B0FC5" w:rsidRDefault="008A08BC" w:rsidP="008A08BC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559" w:type="dxa"/>
          </w:tcPr>
          <w:p w:rsidR="008A08BC" w:rsidRPr="001E40D0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08BC" w:rsidRPr="00C07F5F" w:rsidTr="00C603E7">
        <w:trPr>
          <w:trHeight w:hRule="exact" w:val="307"/>
        </w:trPr>
        <w:tc>
          <w:tcPr>
            <w:tcW w:w="10093" w:type="dxa"/>
            <w:gridSpan w:val="3"/>
            <w:shd w:val="clear" w:color="auto" w:fill="auto"/>
            <w:noWrap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559" w:type="dxa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559" w:type="dxa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8A08BC" w:rsidRPr="00C07F5F" w:rsidRDefault="008A08BC" w:rsidP="008A08BC">
            <w:pPr>
              <w:jc w:val="center"/>
            </w:pPr>
            <w:r w:rsidRPr="00925E9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559" w:type="dxa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1533F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61533F" w:rsidRPr="007B0FC5" w:rsidRDefault="0061533F" w:rsidP="00615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61533F" w:rsidRPr="00C07F5F" w:rsidRDefault="0061533F" w:rsidP="0061533F">
            <w:pPr>
              <w:jc w:val="center"/>
            </w:pPr>
            <w:r w:rsidRPr="00D173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33F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61533F" w:rsidRPr="007B0FC5" w:rsidRDefault="0061533F" w:rsidP="00615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59" w:type="dxa"/>
          </w:tcPr>
          <w:p w:rsidR="0061533F" w:rsidRPr="00C07F5F" w:rsidRDefault="0061533F" w:rsidP="0061533F">
            <w:pPr>
              <w:jc w:val="center"/>
            </w:pPr>
            <w:r w:rsidRPr="00D173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1533F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61533F" w:rsidRDefault="0061533F" w:rsidP="00615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  <w:p w:rsidR="00C36FC2" w:rsidRPr="007B0FC5" w:rsidRDefault="00C36FC2" w:rsidP="00615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1533F" w:rsidRPr="00C07F5F" w:rsidRDefault="0061533F" w:rsidP="0061533F">
            <w:pPr>
              <w:jc w:val="center"/>
            </w:pPr>
            <w:r w:rsidRPr="00D173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  <w:p w:rsidR="00C36FC2" w:rsidRPr="007B0FC5" w:rsidRDefault="00C36FC2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A08BC" w:rsidRPr="007B0FC5" w:rsidRDefault="0061533F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8A08BC" w:rsidRPr="007B0FC5" w:rsidRDefault="0061533F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08BC" w:rsidRPr="00C07F5F" w:rsidTr="00C603E7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8A08BC" w:rsidRPr="0061533F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8A08BC" w:rsidRPr="0061533F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1533F" w:rsidRPr="00C07F5F" w:rsidTr="00C603E7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61533F" w:rsidRPr="007B0FC5" w:rsidRDefault="0061533F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559" w:type="dxa"/>
          </w:tcPr>
          <w:p w:rsidR="0061533F" w:rsidRPr="00C07F5F" w:rsidRDefault="0061533F" w:rsidP="0061533F">
            <w:pPr>
              <w:jc w:val="center"/>
            </w:pPr>
            <w:r w:rsidRPr="009C5FE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7B0F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1533F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6" w:type="dxa"/>
            <w:shd w:val="clear" w:color="auto" w:fill="auto"/>
            <w:hideMark/>
          </w:tcPr>
          <w:p w:rsidR="0061533F" w:rsidRPr="007B0FC5" w:rsidRDefault="0061533F" w:rsidP="006153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559" w:type="dxa"/>
          </w:tcPr>
          <w:p w:rsidR="0061533F" w:rsidRPr="00C07F5F" w:rsidRDefault="0061533F" w:rsidP="0061533F">
            <w:pPr>
              <w:jc w:val="center"/>
            </w:pPr>
            <w:r w:rsidRPr="009E1A8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61533F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A08B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59" w:type="dxa"/>
          </w:tcPr>
          <w:p w:rsidR="008A08BC" w:rsidRPr="007B0FC5" w:rsidRDefault="0061533F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08BC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8A08BC" w:rsidRPr="007B0FC5" w:rsidRDefault="008A08BC" w:rsidP="008A0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59" w:type="dxa"/>
          </w:tcPr>
          <w:p w:rsidR="008A08BC" w:rsidRPr="007B0FC5" w:rsidRDefault="0061533F" w:rsidP="00615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0FC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A08BC" w:rsidRPr="007B0FC5" w:rsidRDefault="008A08BC" w:rsidP="008A0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2E0F" w:rsidRDefault="00BB2E0F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6EF3" w:rsidRDefault="00816EF3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6EF3" w:rsidRDefault="00816EF3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6EF3" w:rsidRDefault="00816EF3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6EF3" w:rsidRDefault="00816EF3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82367" w:rsidRDefault="0038236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6EF3" w:rsidRDefault="00C36FC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D11C8F">
        <w:rPr>
          <w:rFonts w:ascii="Times New Roman" w:hAnsi="Times New Roman"/>
          <w:b/>
          <w:noProof/>
          <w:sz w:val="28"/>
          <w:szCs w:val="28"/>
        </w:rPr>
        <w:lastRenderedPageBreak/>
        <w:t>г.</w:t>
      </w:r>
      <w:r w:rsidR="001F11D2">
        <w:rPr>
          <w:rFonts w:ascii="Times New Roman" w:hAnsi="Times New Roman"/>
          <w:b/>
          <w:noProof/>
          <w:sz w:val="28"/>
          <w:szCs w:val="28"/>
          <w:lang w:val="en-US"/>
        </w:rPr>
        <w:t xml:space="preserve"> </w:t>
      </w:r>
      <w:r w:rsidRPr="00D11C8F">
        <w:rPr>
          <w:rFonts w:ascii="Times New Roman" w:hAnsi="Times New Roman"/>
          <w:b/>
          <w:noProof/>
          <w:sz w:val="28"/>
          <w:szCs w:val="28"/>
        </w:rPr>
        <w:t>Рж</w:t>
      </w:r>
      <w:r>
        <w:rPr>
          <w:rFonts w:ascii="Times New Roman" w:hAnsi="Times New Roman"/>
          <w:b/>
          <w:noProof/>
          <w:sz w:val="28"/>
          <w:szCs w:val="28"/>
        </w:rPr>
        <w:t>ев</w:t>
      </w:r>
    </w:p>
    <w:p w:rsidR="008A5846" w:rsidRDefault="008A5846" w:rsidP="00C36FC2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  <w:r w:rsidR="0009499E">
        <w:rPr>
          <w:rFonts w:ascii="Times New Roman" w:hAnsi="Times New Roman"/>
          <w:sz w:val="24"/>
          <w:szCs w:val="24"/>
          <w:lang w:eastAsia="ru-RU"/>
        </w:rPr>
        <w:t>5</w:t>
      </w:r>
    </w:p>
    <w:p w:rsidR="00C36FC2" w:rsidRPr="008A5846" w:rsidRDefault="00C36FC2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D11C8F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D11C8F" w:rsidRPr="00C07F5F" w:rsidTr="00C603E7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D11C8F" w:rsidRPr="00D11C8F" w:rsidRDefault="00D11C8F" w:rsidP="00D11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2670" w:rsidRPr="00C07F5F" w:rsidTr="00C603E7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559" w:type="dxa"/>
          </w:tcPr>
          <w:p w:rsidR="00812670" w:rsidRPr="001E40D0" w:rsidRDefault="00812670" w:rsidP="00812670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2670" w:rsidRPr="00D11C8F" w:rsidRDefault="00812670" w:rsidP="00812670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2670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559" w:type="dxa"/>
          </w:tcPr>
          <w:p w:rsidR="00812670" w:rsidRPr="001E40D0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670" w:rsidRPr="00C07F5F" w:rsidTr="00C603E7">
        <w:trPr>
          <w:trHeight w:hRule="exact" w:val="307"/>
        </w:trPr>
        <w:tc>
          <w:tcPr>
            <w:tcW w:w="10093" w:type="dxa"/>
            <w:gridSpan w:val="3"/>
            <w:shd w:val="clear" w:color="auto" w:fill="auto"/>
            <w:noWrap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2670" w:rsidRPr="00C07F5F" w:rsidTr="00C603E7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12670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812670" w:rsidRPr="00C07F5F" w:rsidRDefault="00812670" w:rsidP="00812670">
            <w:pPr>
              <w:jc w:val="center"/>
            </w:pPr>
            <w:r w:rsidRPr="00BD4AB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670" w:rsidRPr="00C07F5F" w:rsidTr="00C603E7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2670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812670" w:rsidRPr="00C07F5F" w:rsidRDefault="00812670" w:rsidP="00812670">
            <w:pPr>
              <w:jc w:val="center"/>
            </w:pPr>
            <w:r w:rsidRPr="00953BB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2670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59" w:type="dxa"/>
          </w:tcPr>
          <w:p w:rsidR="00812670" w:rsidRPr="00C07F5F" w:rsidRDefault="00812670" w:rsidP="00812670">
            <w:pPr>
              <w:jc w:val="center"/>
            </w:pPr>
            <w:r w:rsidRPr="00953BB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670" w:rsidRPr="00C07F5F" w:rsidTr="00C603E7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12670" w:rsidRPr="00C07F5F" w:rsidTr="00C603E7">
        <w:trPr>
          <w:trHeight w:val="560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559" w:type="dxa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2670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670" w:rsidRPr="00C07F5F" w:rsidTr="00C603E7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2670" w:rsidRPr="00C07F5F" w:rsidTr="006A5ABC">
        <w:trPr>
          <w:trHeight w:val="3081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559" w:type="dxa"/>
          </w:tcPr>
          <w:p w:rsidR="00812670" w:rsidRPr="00C07F5F" w:rsidRDefault="00812670" w:rsidP="00812670">
            <w:pPr>
              <w:jc w:val="center"/>
            </w:pPr>
            <w:r w:rsidRPr="00C2518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2670" w:rsidRPr="00C07F5F" w:rsidTr="006A5ABC">
        <w:trPr>
          <w:trHeight w:val="1150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559" w:type="dxa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2670" w:rsidRPr="00C07F5F" w:rsidTr="00C603E7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D11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2670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812670" w:rsidRPr="00D11C8F" w:rsidRDefault="00812670" w:rsidP="00812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59" w:type="dxa"/>
          </w:tcPr>
          <w:p w:rsidR="00812670" w:rsidRPr="00C07F5F" w:rsidRDefault="00812670" w:rsidP="00812670">
            <w:pPr>
              <w:jc w:val="center"/>
            </w:pPr>
            <w:r w:rsidRPr="00A51C7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2670" w:rsidRPr="00D11C8F" w:rsidRDefault="00812670" w:rsidP="00812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C8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B0FC5" w:rsidRDefault="007B0FC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E12E7" w:rsidRDefault="00C36FC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F63E9A">
        <w:rPr>
          <w:rFonts w:ascii="Times New Roman" w:hAnsi="Times New Roman"/>
          <w:b/>
          <w:noProof/>
          <w:sz w:val="28"/>
          <w:szCs w:val="28"/>
        </w:rPr>
        <w:lastRenderedPageBreak/>
        <w:t>г. Тверь</w:t>
      </w:r>
    </w:p>
    <w:p w:rsidR="008A5846" w:rsidRDefault="008A5846" w:rsidP="007D2B7E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  <w:r w:rsidR="0009499E">
        <w:rPr>
          <w:rFonts w:ascii="Times New Roman" w:hAnsi="Times New Roman"/>
          <w:sz w:val="24"/>
          <w:szCs w:val="24"/>
          <w:lang w:eastAsia="ru-RU"/>
        </w:rPr>
        <w:t>6</w:t>
      </w:r>
    </w:p>
    <w:p w:rsidR="007D2B7E" w:rsidRPr="008A5846" w:rsidRDefault="007D2B7E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559"/>
        <w:gridCol w:w="1985"/>
        <w:gridCol w:w="2062"/>
      </w:tblGrid>
      <w:tr w:rsidR="00F63E9A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F63E9A" w:rsidRPr="00C07F5F" w:rsidTr="00C603E7">
        <w:trPr>
          <w:trHeight w:hRule="exact" w:val="333"/>
        </w:trPr>
        <w:tc>
          <w:tcPr>
            <w:tcW w:w="10093" w:type="dxa"/>
            <w:gridSpan w:val="3"/>
            <w:shd w:val="clear" w:color="auto" w:fill="auto"/>
            <w:noWrap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63E9A" w:rsidRPr="00F63E9A" w:rsidRDefault="00F63E9A" w:rsidP="00F63E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24EE2" w:rsidRPr="00C07F5F" w:rsidTr="00C603E7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559" w:type="dxa"/>
          </w:tcPr>
          <w:p w:rsidR="00524EE2" w:rsidRPr="001E40D0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559" w:type="dxa"/>
          </w:tcPr>
          <w:p w:rsidR="00524EE2" w:rsidRPr="001E40D0" w:rsidRDefault="00524EE2" w:rsidP="00524EE2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559" w:type="dxa"/>
          </w:tcPr>
          <w:p w:rsidR="00524EE2" w:rsidRPr="001E40D0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559" w:type="dxa"/>
          </w:tcPr>
          <w:p w:rsidR="00524EE2" w:rsidRPr="001E40D0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</w:t>
            </w:r>
            <w:r w:rsidR="00116A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ая </w:t>
            </w: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559" w:type="dxa"/>
          </w:tcPr>
          <w:p w:rsidR="00524EE2" w:rsidRPr="001E40D0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hRule="exact" w:val="307"/>
        </w:trPr>
        <w:tc>
          <w:tcPr>
            <w:tcW w:w="10093" w:type="dxa"/>
            <w:gridSpan w:val="3"/>
            <w:shd w:val="clear" w:color="auto" w:fill="auto"/>
            <w:noWrap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24EE2" w:rsidRPr="00C07F5F" w:rsidTr="00C603E7">
        <w:trPr>
          <w:trHeight w:hRule="exact" w:val="268"/>
        </w:trPr>
        <w:tc>
          <w:tcPr>
            <w:tcW w:w="10093" w:type="dxa"/>
            <w:gridSpan w:val="3"/>
            <w:shd w:val="clear" w:color="auto" w:fill="auto"/>
            <w:noWrap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8A32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8A32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8A32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8A32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8A32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hRule="exact" w:val="255"/>
        </w:trPr>
        <w:tc>
          <w:tcPr>
            <w:tcW w:w="10093" w:type="dxa"/>
            <w:gridSpan w:val="3"/>
            <w:shd w:val="clear" w:color="auto" w:fill="auto"/>
            <w:noWrap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24EE2" w:rsidRPr="00C07F5F" w:rsidTr="00C603E7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5045A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5045A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hRule="exact" w:val="291"/>
        </w:trPr>
        <w:tc>
          <w:tcPr>
            <w:tcW w:w="10093" w:type="dxa"/>
            <w:gridSpan w:val="3"/>
            <w:shd w:val="clear" w:color="auto" w:fill="auto"/>
            <w:noWrap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24EE2" w:rsidRPr="00C07F5F" w:rsidTr="003133CB">
        <w:trPr>
          <w:trHeight w:val="860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559" w:type="dxa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3133CB">
        <w:trPr>
          <w:trHeight w:val="2118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hRule="exact" w:val="361"/>
        </w:trPr>
        <w:tc>
          <w:tcPr>
            <w:tcW w:w="10093" w:type="dxa"/>
            <w:gridSpan w:val="3"/>
            <w:shd w:val="clear" w:color="auto" w:fill="auto"/>
            <w:noWrap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559" w:type="dxa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val="263"/>
        </w:trPr>
        <w:tc>
          <w:tcPr>
            <w:tcW w:w="10093" w:type="dxa"/>
            <w:gridSpan w:val="3"/>
            <w:shd w:val="clear" w:color="auto" w:fill="auto"/>
            <w:noWrap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F63E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559" w:type="dxa"/>
          </w:tcPr>
          <w:p w:rsidR="00524EE2" w:rsidRPr="00C07F5F" w:rsidRDefault="00524EE2" w:rsidP="00524EE2">
            <w:pPr>
              <w:jc w:val="center"/>
            </w:pPr>
            <w:r w:rsidRPr="0093553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7E1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59" w:type="dxa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24EE2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59" w:type="dxa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559" w:type="dxa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EE2" w:rsidRPr="00C07F5F" w:rsidTr="00C603E7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524EE2" w:rsidRPr="00F63E9A" w:rsidRDefault="00524EE2" w:rsidP="00524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559" w:type="dxa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тыс.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24EE2" w:rsidRPr="00F63E9A" w:rsidRDefault="00524EE2" w:rsidP="00524E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A3EF2" w:rsidRDefault="00BA3EF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A3EF2" w:rsidRDefault="00BA3EF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A3EF2" w:rsidRDefault="00BA3EF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A3EF2" w:rsidRDefault="00BA3EF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A3EF2" w:rsidRDefault="00BA3EF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63E9A" w:rsidRDefault="007D2B7E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</w:rPr>
        <w:t>г</w:t>
      </w:r>
      <w:r w:rsidRPr="00ED4E87">
        <w:rPr>
          <w:rFonts w:ascii="Times New Roman" w:hAnsi="Times New Roman"/>
          <w:b/>
          <w:noProof/>
          <w:sz w:val="28"/>
          <w:szCs w:val="28"/>
        </w:rPr>
        <w:t>. Торжок</w:t>
      </w:r>
    </w:p>
    <w:p w:rsidR="008A5846" w:rsidRDefault="008A5846" w:rsidP="007D2B7E">
      <w:pPr>
        <w:spacing w:after="0" w:line="240" w:lineRule="auto"/>
        <w:ind w:firstLine="1176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="0009499E">
        <w:rPr>
          <w:rFonts w:ascii="Times New Roman" w:hAnsi="Times New Roman"/>
          <w:sz w:val="24"/>
          <w:szCs w:val="24"/>
          <w:lang w:eastAsia="ru-RU"/>
        </w:rPr>
        <w:t>7</w:t>
      </w:r>
    </w:p>
    <w:p w:rsidR="007D2B7E" w:rsidRPr="008A5846" w:rsidRDefault="007D2B7E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6"/>
        <w:gridCol w:w="12"/>
        <w:gridCol w:w="7826"/>
        <w:gridCol w:w="30"/>
        <w:gridCol w:w="1559"/>
        <w:gridCol w:w="1985"/>
        <w:gridCol w:w="2062"/>
      </w:tblGrid>
      <w:tr w:rsidR="002430A0" w:rsidRPr="00C07F5F" w:rsidTr="00C603E7">
        <w:trPr>
          <w:trHeight w:val="851"/>
          <w:tblHeader/>
        </w:trPr>
        <w:tc>
          <w:tcPr>
            <w:tcW w:w="678" w:type="dxa"/>
            <w:gridSpan w:val="2"/>
            <w:shd w:val="clear" w:color="auto" w:fill="auto"/>
            <w:noWrap/>
            <w:vAlign w:val="center"/>
            <w:hideMark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gridSpan w:val="2"/>
            <w:shd w:val="clear" w:color="auto" w:fill="auto"/>
            <w:vAlign w:val="center"/>
            <w:hideMark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59" w:type="dxa"/>
            <w:vAlign w:val="center"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2430A0" w:rsidRPr="00C07F5F" w:rsidTr="00C603E7">
        <w:trPr>
          <w:trHeight w:hRule="exact" w:val="333"/>
        </w:trPr>
        <w:tc>
          <w:tcPr>
            <w:tcW w:w="10093" w:type="dxa"/>
            <w:gridSpan w:val="5"/>
            <w:shd w:val="clear" w:color="auto" w:fill="auto"/>
            <w:noWrap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2430A0" w:rsidRPr="002430A0" w:rsidRDefault="002430A0" w:rsidP="00243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D4080" w:rsidRPr="00C07F5F" w:rsidTr="00DD4080">
        <w:trPr>
          <w:trHeight w:hRule="exact" w:val="965"/>
        </w:trPr>
        <w:tc>
          <w:tcPr>
            <w:tcW w:w="666" w:type="dxa"/>
            <w:shd w:val="clear" w:color="auto" w:fill="auto"/>
            <w:noWrap/>
          </w:tcPr>
          <w:p w:rsidR="00DD4080" w:rsidRPr="00853A87" w:rsidRDefault="00DD4080" w:rsidP="00DD40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38" w:type="dxa"/>
            <w:gridSpan w:val="2"/>
            <w:shd w:val="clear" w:color="auto" w:fill="auto"/>
          </w:tcPr>
          <w:p w:rsidR="00DD4080" w:rsidRPr="00853A87" w:rsidRDefault="00DD4080" w:rsidP="00DD40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589" w:type="dxa"/>
            <w:gridSpan w:val="2"/>
            <w:shd w:val="clear" w:color="auto" w:fill="auto"/>
          </w:tcPr>
          <w:p w:rsidR="00DD4080" w:rsidRPr="001E40D0" w:rsidRDefault="00DD4080" w:rsidP="00DD40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D4080" w:rsidRPr="00853A87" w:rsidRDefault="00DD4080" w:rsidP="00DD40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D4080" w:rsidRPr="00853A87" w:rsidRDefault="00DD4080" w:rsidP="00DD40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80" w:rsidRPr="00C07F5F" w:rsidTr="00C603E7">
        <w:trPr>
          <w:trHeight w:val="547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DD4080" w:rsidRPr="002430A0" w:rsidRDefault="00DD4080" w:rsidP="00DD40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DD4080" w:rsidRPr="002430A0" w:rsidRDefault="00DD4080" w:rsidP="00DD4080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559" w:type="dxa"/>
          </w:tcPr>
          <w:p w:rsidR="00DD4080" w:rsidRPr="001E40D0" w:rsidRDefault="00DD4080" w:rsidP="00DD4080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DD4080" w:rsidRPr="002430A0" w:rsidRDefault="00DD4080" w:rsidP="00DD4080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D4080" w:rsidRPr="002430A0" w:rsidRDefault="00DD4080" w:rsidP="00DD4080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5D6D" w:rsidRPr="00C07F5F" w:rsidTr="00475D6D">
        <w:trPr>
          <w:trHeight w:val="547"/>
        </w:trPr>
        <w:tc>
          <w:tcPr>
            <w:tcW w:w="678" w:type="dxa"/>
            <w:gridSpan w:val="2"/>
            <w:shd w:val="clear" w:color="auto" w:fill="auto"/>
            <w:noWrap/>
          </w:tcPr>
          <w:p w:rsidR="00475D6D" w:rsidRPr="00853A87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gridSpan w:val="2"/>
            <w:shd w:val="clear" w:color="auto" w:fill="auto"/>
          </w:tcPr>
          <w:p w:rsidR="00475D6D" w:rsidRPr="00853A87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A87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59" w:type="dxa"/>
          </w:tcPr>
          <w:p w:rsidR="00475D6D" w:rsidRPr="001E40D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75D6D" w:rsidRPr="00853A87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475D6D" w:rsidRPr="00853A87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559" w:type="dxa"/>
          </w:tcPr>
          <w:p w:rsidR="00475D6D" w:rsidRPr="001E40D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val="589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559" w:type="dxa"/>
          </w:tcPr>
          <w:p w:rsidR="00475D6D" w:rsidRPr="001E40D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val="589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учителей муниципальных общеобразовательных учреждений</w:t>
            </w:r>
          </w:p>
        </w:tc>
        <w:tc>
          <w:tcPr>
            <w:tcW w:w="1559" w:type="dxa"/>
          </w:tcPr>
          <w:p w:rsidR="00475D6D" w:rsidRPr="001E40D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hRule="exact" w:val="307"/>
        </w:trPr>
        <w:tc>
          <w:tcPr>
            <w:tcW w:w="10093" w:type="dxa"/>
            <w:gridSpan w:val="5"/>
            <w:shd w:val="clear" w:color="auto" w:fill="auto"/>
            <w:noWrap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75D6D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559" w:type="dxa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hRule="exact" w:val="268"/>
        </w:trPr>
        <w:tc>
          <w:tcPr>
            <w:tcW w:w="10093" w:type="dxa"/>
            <w:gridSpan w:val="5"/>
            <w:shd w:val="clear" w:color="auto" w:fill="auto"/>
            <w:noWrap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559" w:type="dxa"/>
          </w:tcPr>
          <w:p w:rsidR="00475D6D" w:rsidRPr="00C07F5F" w:rsidRDefault="00475D6D" w:rsidP="00475D6D">
            <w:pPr>
              <w:jc w:val="center"/>
            </w:pPr>
            <w:r w:rsidRPr="0048724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C7824" w:rsidRPr="00C07F5F" w:rsidTr="00BC7824">
        <w:trPr>
          <w:trHeight w:val="572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BC7824" w:rsidRPr="00F63E9A" w:rsidRDefault="00BC7824" w:rsidP="001E7A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BC7824" w:rsidRPr="00F63E9A" w:rsidRDefault="00BC7824" w:rsidP="001E7A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559" w:type="dxa"/>
          </w:tcPr>
          <w:p w:rsidR="00BC7824" w:rsidRPr="00C07F5F" w:rsidRDefault="00BC7824" w:rsidP="001E7A00">
            <w:pPr>
              <w:jc w:val="center"/>
            </w:pPr>
            <w:r w:rsidRPr="008A32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C7824" w:rsidRPr="00F63E9A" w:rsidRDefault="00BC7824" w:rsidP="001E7A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BC7824" w:rsidRPr="00F63E9A" w:rsidRDefault="00BC7824" w:rsidP="001E7A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559" w:type="dxa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5D6D" w:rsidRPr="00C07F5F" w:rsidTr="00C603E7">
        <w:trPr>
          <w:trHeight w:hRule="exact" w:val="255"/>
        </w:trPr>
        <w:tc>
          <w:tcPr>
            <w:tcW w:w="10093" w:type="dxa"/>
            <w:gridSpan w:val="5"/>
            <w:shd w:val="clear" w:color="auto" w:fill="auto"/>
            <w:noWrap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75D6D" w:rsidRPr="00C07F5F" w:rsidTr="00C603E7">
        <w:trPr>
          <w:trHeight w:val="5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559" w:type="dxa"/>
          </w:tcPr>
          <w:p w:rsidR="00475D6D" w:rsidRPr="00C07F5F" w:rsidRDefault="00475D6D" w:rsidP="00475D6D">
            <w:pPr>
              <w:jc w:val="center"/>
            </w:pPr>
            <w:r w:rsidRPr="00E84EA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5D6D" w:rsidRPr="00C07F5F" w:rsidTr="00C603E7">
        <w:trPr>
          <w:trHeight w:val="558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559" w:type="dxa"/>
          </w:tcPr>
          <w:p w:rsidR="00475D6D" w:rsidRPr="00C07F5F" w:rsidRDefault="00475D6D" w:rsidP="00475D6D">
            <w:pPr>
              <w:jc w:val="center"/>
            </w:pPr>
            <w:r w:rsidRPr="00E84EA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75D6D" w:rsidRPr="002430A0" w:rsidRDefault="00475D6D" w:rsidP="00475D6D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5D6D" w:rsidRPr="00C07F5F" w:rsidTr="00C603E7">
        <w:trPr>
          <w:trHeight w:val="566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59" w:type="dxa"/>
          </w:tcPr>
          <w:p w:rsidR="00475D6D" w:rsidRPr="00C07F5F" w:rsidRDefault="00475D6D" w:rsidP="00475D6D">
            <w:pPr>
              <w:jc w:val="center"/>
            </w:pPr>
            <w:r w:rsidRPr="00E84EA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5D6D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59" w:type="dxa"/>
          </w:tcPr>
          <w:p w:rsidR="00475D6D" w:rsidRPr="00C07F5F" w:rsidRDefault="00475D6D" w:rsidP="00475D6D">
            <w:pPr>
              <w:jc w:val="center"/>
            </w:pPr>
            <w:r w:rsidRPr="00E84EA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hRule="exact" w:val="291"/>
        </w:trPr>
        <w:tc>
          <w:tcPr>
            <w:tcW w:w="10093" w:type="dxa"/>
            <w:gridSpan w:val="5"/>
            <w:shd w:val="clear" w:color="auto" w:fill="auto"/>
            <w:noWrap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75D6D" w:rsidRPr="00C07F5F" w:rsidTr="00C603E7">
        <w:trPr>
          <w:trHeight w:val="560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559" w:type="dxa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5D6D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26.1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475D6D" w:rsidRPr="002430A0" w:rsidRDefault="00475D6D" w:rsidP="00475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559" w:type="dxa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75D6D" w:rsidRPr="002430A0" w:rsidRDefault="00475D6D" w:rsidP="00475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C7824" w:rsidRPr="00C07F5F" w:rsidTr="00BC7824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</w:tcPr>
          <w:p w:rsidR="00BC7824" w:rsidRPr="00F63E9A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gridSpan w:val="2"/>
            <w:shd w:val="clear" w:color="auto" w:fill="auto"/>
          </w:tcPr>
          <w:p w:rsidR="00BC7824" w:rsidRPr="00F63E9A" w:rsidRDefault="00BC7824" w:rsidP="00BC7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E9A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59" w:type="dxa"/>
          </w:tcPr>
          <w:p w:rsidR="00BC7824" w:rsidRPr="00F63E9A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C7824" w:rsidRPr="00F63E9A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C7824" w:rsidRPr="00F63E9A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C7824" w:rsidRPr="00C07F5F" w:rsidTr="00C603E7">
        <w:trPr>
          <w:trHeight w:hRule="exact" w:val="361"/>
        </w:trPr>
        <w:tc>
          <w:tcPr>
            <w:tcW w:w="10093" w:type="dxa"/>
            <w:gridSpan w:val="5"/>
            <w:shd w:val="clear" w:color="auto" w:fill="auto"/>
            <w:noWrap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C7824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BC7824" w:rsidRPr="002430A0" w:rsidRDefault="00BC7824" w:rsidP="00BC7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559" w:type="dxa"/>
          </w:tcPr>
          <w:p w:rsidR="00BC7824" w:rsidRPr="00C07F5F" w:rsidRDefault="00BC7824" w:rsidP="00BC7824">
            <w:pPr>
              <w:jc w:val="center"/>
            </w:pPr>
            <w:r w:rsidRPr="00977AA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C7824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BC7824" w:rsidRPr="002430A0" w:rsidRDefault="00BC7824" w:rsidP="00BC7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559" w:type="dxa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C7824" w:rsidRPr="00C07F5F" w:rsidTr="00C603E7">
        <w:trPr>
          <w:trHeight w:val="263"/>
        </w:trPr>
        <w:tc>
          <w:tcPr>
            <w:tcW w:w="10093" w:type="dxa"/>
            <w:gridSpan w:val="5"/>
            <w:shd w:val="clear" w:color="auto" w:fill="auto"/>
            <w:noWrap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2430A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C7824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BC7824" w:rsidRPr="002430A0" w:rsidRDefault="00BC7824" w:rsidP="00BC7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59" w:type="dxa"/>
          </w:tcPr>
          <w:p w:rsidR="00BC7824" w:rsidRPr="00C07F5F" w:rsidRDefault="00BC7824" w:rsidP="00BC7824">
            <w:pPr>
              <w:jc w:val="center"/>
            </w:pPr>
            <w:r w:rsidRPr="001A505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C7824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BC7824" w:rsidRPr="002430A0" w:rsidRDefault="00BC7824" w:rsidP="00BC7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59" w:type="dxa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C7824" w:rsidRPr="00C07F5F" w:rsidTr="00C603E7">
        <w:trPr>
          <w:trHeight w:val="305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BC7824" w:rsidRPr="002430A0" w:rsidRDefault="00BC7824" w:rsidP="00BC7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просроченной кредиторской задолженности по оплате труда </w:t>
            </w: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59" w:type="dxa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C7824" w:rsidRPr="00C07F5F" w:rsidTr="00C603E7">
        <w:trPr>
          <w:trHeight w:val="851"/>
        </w:trPr>
        <w:tc>
          <w:tcPr>
            <w:tcW w:w="678" w:type="dxa"/>
            <w:gridSpan w:val="2"/>
            <w:shd w:val="clear" w:color="auto" w:fill="auto"/>
            <w:noWrap/>
            <w:hideMark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7856" w:type="dxa"/>
            <w:gridSpan w:val="2"/>
            <w:shd w:val="clear" w:color="auto" w:fill="auto"/>
            <w:hideMark/>
          </w:tcPr>
          <w:p w:rsidR="00BC7824" w:rsidRPr="002430A0" w:rsidRDefault="00BC7824" w:rsidP="00BC7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559" w:type="dxa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0A0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FFFFFF"/>
            <w:vAlign w:val="center"/>
          </w:tcPr>
          <w:p w:rsidR="00BC7824" w:rsidRPr="002430A0" w:rsidRDefault="00BC7824" w:rsidP="00BC78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430A0" w:rsidRDefault="002430A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603E7" w:rsidRDefault="00C603E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E12E7" w:rsidRDefault="007E12E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E12E7" w:rsidRDefault="007E12E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E12E7" w:rsidRDefault="007E12E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F05A28" w:rsidRDefault="00F05A28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F05A28" w:rsidRDefault="00F05A28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F05A28" w:rsidRDefault="00F05A28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DA121B" w:rsidRDefault="00DA121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DA121B" w:rsidRDefault="00DA121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D2B7E" w:rsidRDefault="007D2B7E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804A37">
        <w:rPr>
          <w:rFonts w:ascii="Times New Roman" w:hAnsi="Times New Roman"/>
          <w:b/>
          <w:noProof/>
          <w:sz w:val="28"/>
          <w:szCs w:val="28"/>
        </w:rPr>
        <w:lastRenderedPageBreak/>
        <w:t>Жарковский район</w:t>
      </w:r>
    </w:p>
    <w:p w:rsidR="008A5846" w:rsidRDefault="008A5846" w:rsidP="007D2B7E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="0009499E">
        <w:rPr>
          <w:rFonts w:ascii="Times New Roman" w:hAnsi="Times New Roman"/>
          <w:sz w:val="24"/>
          <w:szCs w:val="24"/>
          <w:lang w:eastAsia="ru-RU"/>
        </w:rPr>
        <w:t>8</w:t>
      </w:r>
    </w:p>
    <w:p w:rsidR="007D2B7E" w:rsidRPr="008A5846" w:rsidRDefault="007D2B7E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1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609"/>
        <w:gridCol w:w="1985"/>
        <w:gridCol w:w="2062"/>
      </w:tblGrid>
      <w:tr w:rsidR="00804A37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609" w:type="dxa"/>
            <w:vAlign w:val="center"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04A37" w:rsidRPr="00C07F5F" w:rsidTr="00C603E7">
        <w:trPr>
          <w:trHeight w:hRule="exact" w:val="333"/>
        </w:trPr>
        <w:tc>
          <w:tcPr>
            <w:tcW w:w="10143" w:type="dxa"/>
            <w:gridSpan w:val="3"/>
            <w:shd w:val="clear" w:color="auto" w:fill="auto"/>
            <w:noWrap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804A37" w:rsidRPr="00804A37" w:rsidRDefault="00804A37" w:rsidP="00804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43903" w:rsidRPr="00C07F5F" w:rsidTr="00C603E7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609" w:type="dxa"/>
          </w:tcPr>
          <w:p w:rsidR="00943903" w:rsidRPr="001E40D0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609" w:type="dxa"/>
          </w:tcPr>
          <w:p w:rsidR="00943903" w:rsidRPr="001E40D0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609" w:type="dxa"/>
          </w:tcPr>
          <w:p w:rsidR="00943903" w:rsidRPr="001E40D0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609" w:type="dxa"/>
          </w:tcPr>
          <w:p w:rsidR="00943903" w:rsidRPr="001E40D0" w:rsidRDefault="00943903" w:rsidP="00943903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609" w:type="dxa"/>
          </w:tcPr>
          <w:p w:rsidR="00943903" w:rsidRPr="001E40D0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hRule="exact" w:val="307"/>
        </w:trPr>
        <w:tc>
          <w:tcPr>
            <w:tcW w:w="10143" w:type="dxa"/>
            <w:gridSpan w:val="3"/>
            <w:shd w:val="clear" w:color="auto" w:fill="auto"/>
            <w:noWrap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FF2C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hRule="exact" w:val="268"/>
        </w:trPr>
        <w:tc>
          <w:tcPr>
            <w:tcW w:w="10143" w:type="dxa"/>
            <w:gridSpan w:val="3"/>
            <w:shd w:val="clear" w:color="auto" w:fill="auto"/>
            <w:noWrap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6655A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6655A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6655A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hRule="exact" w:val="255"/>
        </w:trPr>
        <w:tc>
          <w:tcPr>
            <w:tcW w:w="10143" w:type="dxa"/>
            <w:gridSpan w:val="3"/>
            <w:shd w:val="clear" w:color="auto" w:fill="auto"/>
            <w:noWrap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43903" w:rsidRPr="00C07F5F" w:rsidTr="00C603E7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A66B7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A66B7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A66B7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hRule="exact" w:val="326"/>
        </w:trPr>
        <w:tc>
          <w:tcPr>
            <w:tcW w:w="10143" w:type="dxa"/>
            <w:gridSpan w:val="3"/>
            <w:shd w:val="clear" w:color="auto" w:fill="auto"/>
            <w:noWrap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hRule="exact" w:val="291"/>
        </w:trPr>
        <w:tc>
          <w:tcPr>
            <w:tcW w:w="10143" w:type="dxa"/>
            <w:gridSpan w:val="3"/>
            <w:shd w:val="clear" w:color="auto" w:fill="auto"/>
            <w:noWrap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hRule="exact" w:val="361"/>
        </w:trPr>
        <w:tc>
          <w:tcPr>
            <w:tcW w:w="10143" w:type="dxa"/>
            <w:gridSpan w:val="3"/>
            <w:shd w:val="clear" w:color="auto" w:fill="auto"/>
            <w:noWrap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501F9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501F9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3133CB">
        <w:trPr>
          <w:trHeight w:val="1122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263"/>
        </w:trPr>
        <w:tc>
          <w:tcPr>
            <w:tcW w:w="10143" w:type="dxa"/>
            <w:gridSpan w:val="3"/>
            <w:shd w:val="clear" w:color="auto" w:fill="auto"/>
            <w:noWrap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04A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609" w:type="dxa"/>
          </w:tcPr>
          <w:p w:rsidR="00943903" w:rsidRPr="00C07F5F" w:rsidRDefault="00943903" w:rsidP="00943903">
            <w:pPr>
              <w:jc w:val="center"/>
            </w:pPr>
            <w:r w:rsidRPr="00FC277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4390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3903" w:rsidRPr="00C07F5F" w:rsidTr="00C603E7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943903" w:rsidRPr="00804A37" w:rsidRDefault="00943903" w:rsidP="009439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609" w:type="dxa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985" w:type="dxa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43903" w:rsidRPr="00804A37" w:rsidRDefault="00943903" w:rsidP="00943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A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04A37" w:rsidRDefault="00804A3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5D54CB" w:rsidRDefault="005D54C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5D54CB" w:rsidRDefault="005D54C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AD41FA" w:rsidRDefault="00AD41FA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382367" w:rsidRDefault="0038236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D2B7E" w:rsidRDefault="007D2B7E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5D54CB">
        <w:rPr>
          <w:rFonts w:ascii="Times New Roman" w:hAnsi="Times New Roman"/>
          <w:b/>
          <w:noProof/>
          <w:sz w:val="28"/>
          <w:szCs w:val="28"/>
        </w:rPr>
        <w:t>Западнодвинский район</w:t>
      </w:r>
    </w:p>
    <w:p w:rsidR="008A5846" w:rsidRDefault="008A5846" w:rsidP="007D2B7E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  <w:r w:rsidR="0009499E">
        <w:rPr>
          <w:rFonts w:ascii="Times New Roman" w:hAnsi="Times New Roman"/>
          <w:sz w:val="24"/>
          <w:szCs w:val="24"/>
          <w:lang w:eastAsia="ru-RU"/>
        </w:rPr>
        <w:t>9</w:t>
      </w:r>
    </w:p>
    <w:p w:rsidR="007D2B7E" w:rsidRPr="008A5846" w:rsidRDefault="007D2B7E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5D54CB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D54CB" w:rsidRPr="00C07F5F" w:rsidTr="00C603E7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B28DA" w:rsidRPr="00C07F5F" w:rsidTr="00C603E7">
        <w:trPr>
          <w:trHeight w:val="554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701" w:type="dxa"/>
          </w:tcPr>
          <w:p w:rsidR="004B28DA" w:rsidRPr="001E40D0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4B28DA" w:rsidRPr="001E40D0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701" w:type="dxa"/>
          </w:tcPr>
          <w:p w:rsidR="004B28DA" w:rsidRPr="001E40D0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A112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B28DA" w:rsidRPr="00C07F5F" w:rsidTr="00E77AFB">
        <w:trPr>
          <w:trHeight w:val="904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701" w:type="dxa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1A24B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  <w:p w:rsidR="007D2B7E" w:rsidRPr="005D54CB" w:rsidRDefault="007D2B7E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1A24B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1A24B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B28DA" w:rsidRPr="00C07F5F" w:rsidTr="00C603E7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62178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4B28DA" w:rsidRPr="005D54CB" w:rsidRDefault="004B28DA" w:rsidP="004B28DA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62178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B28DA" w:rsidRPr="00C07F5F" w:rsidTr="00C603E7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B28DA" w:rsidRPr="00C07F5F" w:rsidTr="00C603E7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  <w:p w:rsidR="007D2B7E" w:rsidRPr="005D54CB" w:rsidRDefault="007D2B7E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F51CC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592ED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4B28DA" w:rsidRPr="00C07F5F" w:rsidRDefault="004B28DA" w:rsidP="004B28DA">
            <w:pPr>
              <w:jc w:val="center"/>
            </w:pPr>
            <w:r w:rsidRPr="00592ED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28DA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4B28DA" w:rsidRPr="005D54CB" w:rsidRDefault="004B28DA" w:rsidP="004B2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B28DA" w:rsidRPr="005D54CB" w:rsidRDefault="004B28DA" w:rsidP="004B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D54CB" w:rsidRDefault="005D54C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603E7" w:rsidRDefault="007D2B7E" w:rsidP="00E77AFB">
      <w:pPr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5D54CB">
        <w:rPr>
          <w:rFonts w:ascii="Times New Roman" w:hAnsi="Times New Roman"/>
          <w:b/>
          <w:noProof/>
          <w:sz w:val="28"/>
          <w:szCs w:val="28"/>
        </w:rPr>
        <w:lastRenderedPageBreak/>
        <w:t>Зубцовский район</w:t>
      </w:r>
    </w:p>
    <w:p w:rsidR="008A5846" w:rsidRDefault="008A5846" w:rsidP="007D2B7E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20</w:t>
      </w:r>
    </w:p>
    <w:p w:rsidR="007D2B7E" w:rsidRPr="008A5846" w:rsidRDefault="007D2B7E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5D54CB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D54CB" w:rsidRPr="00C07F5F" w:rsidTr="00C603E7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D54CB" w:rsidRPr="005D54CB" w:rsidRDefault="005D54CB" w:rsidP="005D5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49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C07F5F" w:rsidRDefault="009D0BDB" w:rsidP="009D0BDB">
            <w:pPr>
              <w:jc w:val="center"/>
            </w:pPr>
            <w:r w:rsidRPr="00BB797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701" w:type="dxa"/>
          </w:tcPr>
          <w:p w:rsidR="009D0BDB" w:rsidRPr="00C07F5F" w:rsidRDefault="009D0BDB" w:rsidP="009D0BDB">
            <w:pPr>
              <w:jc w:val="center"/>
            </w:pPr>
            <w:r w:rsidRPr="00E0505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9D0BDB" w:rsidRPr="00C07F5F" w:rsidRDefault="009D0BDB" w:rsidP="009D0BDB">
            <w:pPr>
              <w:jc w:val="center"/>
            </w:pPr>
            <w:r w:rsidRPr="00E0505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D54CB" w:rsidRDefault="009D0BDB" w:rsidP="009D0BDB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9D0BDB" w:rsidRPr="00C07F5F" w:rsidRDefault="009D0BDB" w:rsidP="009D0BDB">
            <w:pPr>
              <w:jc w:val="center"/>
            </w:pPr>
            <w:r w:rsidRPr="00E0505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9D0BDB" w:rsidRPr="00C07F5F" w:rsidRDefault="009D0BDB" w:rsidP="009D0BDB">
            <w:pPr>
              <w:jc w:val="center"/>
            </w:pPr>
            <w:r w:rsidRPr="00D0490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9D0BDB" w:rsidRPr="00C07F5F" w:rsidRDefault="009D0BDB" w:rsidP="009D0BDB">
            <w:pPr>
              <w:jc w:val="center"/>
            </w:pPr>
            <w:r w:rsidRPr="00863E8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701" w:type="dxa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5D54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9D0BDB" w:rsidRPr="00C07F5F" w:rsidRDefault="009D0BDB" w:rsidP="009D0BDB">
            <w:pPr>
              <w:jc w:val="center"/>
            </w:pPr>
            <w:r w:rsidRPr="00766A2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54CB" w:rsidRDefault="009D0BDB" w:rsidP="007E1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 не завершенного </w:t>
            </w:r>
            <w:r w:rsidRPr="00D15D3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E01E92" w:rsidRPr="00D15D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15D3B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установленные</w:t>
            </w: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4C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54C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D54CB" w:rsidRDefault="005D54C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C1AF4" w:rsidRDefault="000C1AF4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C1AF4" w:rsidRDefault="000C1AF4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AD41FA" w:rsidRDefault="00AD41FA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E77AFB" w:rsidRDefault="00E77AF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  <w:lang w:val="en-US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0D75EA">
        <w:rPr>
          <w:rFonts w:ascii="Times New Roman" w:hAnsi="Times New Roman"/>
          <w:b/>
          <w:noProof/>
          <w:sz w:val="28"/>
          <w:szCs w:val="28"/>
        </w:rPr>
        <w:t>Калининский район</w:t>
      </w:r>
    </w:p>
    <w:p w:rsidR="008A5846" w:rsidRDefault="008A5846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21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0D75EA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0D75EA" w:rsidRPr="00C07F5F" w:rsidTr="00C603E7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0D75EA" w:rsidRPr="000D75EA" w:rsidRDefault="000D75EA" w:rsidP="000D75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D75EA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D75EA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D75EA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D75EA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D75E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0EE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0B57E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D75EA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701" w:type="dxa"/>
          </w:tcPr>
          <w:p w:rsidR="009D0BDB" w:rsidRPr="000D75EA" w:rsidRDefault="00810EE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0EE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4F281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0EE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4F281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0EE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4F281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0EEB" w:rsidRPr="00C07F5F" w:rsidTr="00C603E7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A1231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0EEB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A1231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10EE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A1231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D75EA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701" w:type="dxa"/>
          </w:tcPr>
          <w:p w:rsidR="009D0BDB" w:rsidRPr="000D75EA" w:rsidRDefault="00810EE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0D75E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10EE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810EEB" w:rsidRPr="000D75EA" w:rsidRDefault="00810EEB" w:rsidP="00810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810EEB" w:rsidRPr="00C07F5F" w:rsidRDefault="00810EEB" w:rsidP="00810EEB">
            <w:pPr>
              <w:jc w:val="center"/>
            </w:pPr>
            <w:r w:rsidRPr="00D01BC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10EEB" w:rsidRPr="000D75EA" w:rsidRDefault="00810EEB" w:rsidP="00810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D75EA" w:rsidRDefault="009D0BDB" w:rsidP="007E1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0D75EA" w:rsidRDefault="00810EE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75EA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D75EA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1AF4" w:rsidRDefault="000C1AF4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0426EB">
        <w:rPr>
          <w:rFonts w:ascii="Times New Roman" w:hAnsi="Times New Roman"/>
          <w:b/>
          <w:noProof/>
          <w:sz w:val="28"/>
          <w:szCs w:val="28"/>
        </w:rPr>
        <w:lastRenderedPageBreak/>
        <w:t>Калязинский район</w:t>
      </w:r>
    </w:p>
    <w:p w:rsidR="008A5846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22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0426EB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0426EB" w:rsidRPr="00C07F5F" w:rsidTr="00C603E7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0426EB" w:rsidRPr="000426EB" w:rsidRDefault="000426EB" w:rsidP="00042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511B1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4511B1" w:rsidRPr="000426EB" w:rsidRDefault="004511B1" w:rsidP="004511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4511B1" w:rsidRPr="00C07F5F" w:rsidRDefault="004511B1" w:rsidP="004511B1">
            <w:pPr>
              <w:jc w:val="center"/>
            </w:pPr>
            <w:r w:rsidRPr="003931E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511B1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4511B1" w:rsidRPr="000426EB" w:rsidRDefault="004511B1" w:rsidP="004511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701" w:type="dxa"/>
          </w:tcPr>
          <w:p w:rsidR="004511B1" w:rsidRPr="00C07F5F" w:rsidRDefault="004511B1" w:rsidP="004511B1">
            <w:pPr>
              <w:jc w:val="center"/>
            </w:pPr>
            <w:r w:rsidRPr="00E4583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11B1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4511B1" w:rsidRPr="000426EB" w:rsidRDefault="004511B1" w:rsidP="004511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4511B1" w:rsidRPr="00C07F5F" w:rsidRDefault="004511B1" w:rsidP="004511B1">
            <w:pPr>
              <w:jc w:val="center"/>
            </w:pPr>
            <w:r w:rsidRPr="00E4583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11B1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4511B1" w:rsidRPr="000426EB" w:rsidRDefault="004511B1" w:rsidP="004511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4511B1" w:rsidRPr="00C07F5F" w:rsidRDefault="004511B1" w:rsidP="004511B1">
            <w:pPr>
              <w:jc w:val="center"/>
            </w:pPr>
            <w:r w:rsidRPr="00E4583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11B1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4511B1" w:rsidRPr="000426EB" w:rsidRDefault="004511B1" w:rsidP="004511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4511B1" w:rsidRPr="00C07F5F" w:rsidRDefault="004511B1" w:rsidP="004511B1">
            <w:pPr>
              <w:jc w:val="center"/>
            </w:pPr>
            <w:r w:rsidRPr="00B967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511B1" w:rsidRPr="000426EB" w:rsidRDefault="004511B1" w:rsidP="004511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E5ADC" w:rsidRPr="00C07F5F" w:rsidTr="00C603E7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4E5ADC" w:rsidRPr="000426EB" w:rsidRDefault="004E5ADC" w:rsidP="004E5ADC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4E5ADC" w:rsidRPr="00C07F5F" w:rsidRDefault="004E5ADC" w:rsidP="004E5ADC">
            <w:pPr>
              <w:jc w:val="center"/>
            </w:pPr>
            <w:r w:rsidRPr="00541CC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E5ADC" w:rsidRPr="000426EB" w:rsidRDefault="004E5ADC" w:rsidP="004E5ADC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4E5ADC" w:rsidRPr="000426EB" w:rsidRDefault="004E5ADC" w:rsidP="004E5ADC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5ADC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4E5ADC" w:rsidRPr="000426EB" w:rsidRDefault="004E5ADC" w:rsidP="004E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4E5ADC" w:rsidRPr="00C07F5F" w:rsidRDefault="004E5ADC" w:rsidP="004E5ADC">
            <w:pPr>
              <w:jc w:val="center"/>
            </w:pPr>
            <w:r w:rsidRPr="00541CC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E5AD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4E5ADC" w:rsidRPr="000426EB" w:rsidRDefault="004E5ADC" w:rsidP="004E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701" w:type="dxa"/>
          </w:tcPr>
          <w:p w:rsidR="004E5ADC" w:rsidRPr="00C07F5F" w:rsidRDefault="004E5ADC" w:rsidP="004E5ADC">
            <w:pPr>
              <w:jc w:val="center"/>
            </w:pPr>
            <w:r w:rsidRPr="00541CC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326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</w:tcPr>
          <w:p w:rsidR="009D0BDB" w:rsidRPr="000426EB" w:rsidRDefault="004E5AD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60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701" w:type="dxa"/>
          </w:tcPr>
          <w:p w:rsidR="009D0BDB" w:rsidRPr="000426EB" w:rsidRDefault="004E5AD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  <w:p w:rsidR="00C07D25" w:rsidRPr="000426EB" w:rsidRDefault="00C07D25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0426EB" w:rsidRDefault="004E5AD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9D0BDB" w:rsidRPr="000426EB" w:rsidRDefault="004E5AD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0426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E5ADC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4E5ADC" w:rsidRPr="000426EB" w:rsidRDefault="004E5ADC" w:rsidP="004E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4E5ADC" w:rsidRPr="00C07F5F" w:rsidRDefault="004E5ADC" w:rsidP="004E5ADC">
            <w:pPr>
              <w:jc w:val="center"/>
            </w:pPr>
            <w:r w:rsidRPr="0011424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4E5ADC" w:rsidRPr="000426EB" w:rsidRDefault="004E5ADC" w:rsidP="004E5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0426EB" w:rsidRDefault="004E5AD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0426EB" w:rsidRDefault="004E5AD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701" w:type="dxa"/>
          </w:tcPr>
          <w:p w:rsidR="009D0BDB" w:rsidRPr="000426EB" w:rsidRDefault="004E5AD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FFFFFF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426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0426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D75EA" w:rsidRDefault="000D75EA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0426EB" w:rsidRDefault="000426E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AD41FA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C6AE8">
        <w:rPr>
          <w:rFonts w:ascii="Times New Roman" w:hAnsi="Times New Roman"/>
          <w:b/>
          <w:noProof/>
          <w:sz w:val="28"/>
          <w:szCs w:val="28"/>
        </w:rPr>
        <w:lastRenderedPageBreak/>
        <w:t>Кашинский район</w:t>
      </w:r>
    </w:p>
    <w:p w:rsidR="008A5846" w:rsidRDefault="008A5846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23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3C6AE8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3C6AE8" w:rsidRPr="00C07F5F" w:rsidTr="00C603E7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3C6AE8" w:rsidRPr="003C6AE8" w:rsidRDefault="003C6AE8" w:rsidP="003C6A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3C6AE8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B9134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3C6AE8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B9134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3C6AE8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C7201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3C6AE8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C7201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701" w:type="dxa"/>
          </w:tcPr>
          <w:p w:rsidR="009D0BDB" w:rsidRPr="003C6AE8" w:rsidRDefault="00DA6165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A6165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3C6AE8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402B6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  <w:p w:rsidR="007E12E7" w:rsidRPr="003C6AE8" w:rsidRDefault="007E12E7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3C6AE8" w:rsidRDefault="009D0BDB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DA616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3C6AE8" w:rsidRDefault="009D0BDB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DA616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3C6AE8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97091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3C6A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3C6AE8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7E3C3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3C6AE8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3C6AE8" w:rsidRDefault="00DA6165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3C6AE8" w:rsidRDefault="00DA6165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C6AE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6AE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C6AE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426EB" w:rsidRDefault="000426E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3C6AE8" w:rsidRDefault="003C6AE8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3C6AE8" w:rsidRDefault="003C6AE8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3C6AE8" w:rsidRDefault="003C6AE8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CD7E86">
        <w:rPr>
          <w:rFonts w:ascii="Times New Roman" w:hAnsi="Times New Roman"/>
          <w:b/>
          <w:noProof/>
          <w:sz w:val="28"/>
          <w:szCs w:val="28"/>
        </w:rPr>
        <w:lastRenderedPageBreak/>
        <w:t>Кесовогорский район</w:t>
      </w:r>
    </w:p>
    <w:p w:rsidR="008A5846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24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CD7E86" w:rsidRPr="00C07F5F" w:rsidTr="00C603E7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CD7E86" w:rsidRPr="00C07F5F" w:rsidTr="00C603E7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CD7E86" w:rsidRPr="00CD7E86" w:rsidRDefault="00CD7E86" w:rsidP="00CD7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603E7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CD7E86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5437F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CD7E86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30279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CD7E86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30279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701" w:type="dxa"/>
          </w:tcPr>
          <w:p w:rsidR="009D0BDB" w:rsidRPr="00CD7E86" w:rsidRDefault="00DA6165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A6165" w:rsidRPr="00C07F5F" w:rsidTr="00C603E7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CD7E86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3460D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CD7E86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3460D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6165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DA6165" w:rsidRPr="00CD7E86" w:rsidRDefault="00DA6165" w:rsidP="00DA61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DA6165" w:rsidRPr="00C07F5F" w:rsidRDefault="00DA6165" w:rsidP="00DA6165">
            <w:pPr>
              <w:jc w:val="center"/>
            </w:pPr>
            <w:r w:rsidRPr="003460D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A6165" w:rsidRPr="00CD7E86" w:rsidRDefault="00DA6165" w:rsidP="00DA61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701" w:type="dxa"/>
          </w:tcPr>
          <w:p w:rsidR="009D0BDB" w:rsidRPr="00CD7E86" w:rsidRDefault="009D0BDB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D04AE3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CD7E86" w:rsidRDefault="009D0BDB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D04A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04AE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CD7E86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CD7E86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BB5BB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04AE3" w:rsidRPr="00CD7E86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04AE3" w:rsidRPr="00CD7E86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 xml:space="preserve">VIII. </w:t>
            </w:r>
            <w:r w:rsidRPr="00CD7E8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04AE3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CD7E86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CD7E86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CA5B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04AE3" w:rsidRPr="00CD7E86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04AE3" w:rsidRPr="00CD7E86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CD7E86" w:rsidRDefault="00D04AE3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CD7E86" w:rsidRDefault="00D04AE3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603E7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D7E8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7E8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CD7E8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C6AE8" w:rsidRDefault="003C6AE8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D3478D" w:rsidRDefault="00D3478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D3478D" w:rsidRDefault="00D3478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15299D" w:rsidRDefault="0015299D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52141F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E943E1">
        <w:rPr>
          <w:rFonts w:ascii="Times New Roman" w:hAnsi="Times New Roman"/>
          <w:b/>
          <w:noProof/>
          <w:sz w:val="28"/>
          <w:szCs w:val="28"/>
        </w:rPr>
        <w:lastRenderedPageBreak/>
        <w:t>Кимрский район</w:t>
      </w:r>
    </w:p>
    <w:p w:rsidR="008A5846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25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E943E1" w:rsidRPr="00C07F5F" w:rsidTr="007247DE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E943E1" w:rsidRPr="00C07F5F" w:rsidTr="007247DE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E943E1" w:rsidRPr="00E943E1" w:rsidRDefault="00E943E1" w:rsidP="00E943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49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04AE3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A60B2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04AE3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A60B2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04AE3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961AA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4AE3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961AA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9D0BDB" w:rsidRPr="00E943E1" w:rsidRDefault="009D0BDB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D04A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04AE3" w:rsidRPr="00C07F5F" w:rsidTr="007247DE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DD33B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04AE3" w:rsidRPr="00E943E1" w:rsidRDefault="00D04AE3" w:rsidP="00D04AE3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D04AE3" w:rsidRPr="00E943E1" w:rsidRDefault="00D04AE3" w:rsidP="00D04AE3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4AE3" w:rsidRPr="00C07F5F" w:rsidTr="007247DE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DD33B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04AE3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DD33B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hRule="exact" w:val="326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</w:tcPr>
          <w:p w:rsidR="009D0BDB" w:rsidRPr="00E943E1" w:rsidRDefault="00D04AE3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560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701" w:type="dxa"/>
          </w:tcPr>
          <w:p w:rsidR="009D0BDB" w:rsidRPr="00E943E1" w:rsidRDefault="009D0BDB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D04A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E943E1" w:rsidRDefault="009D0BDB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D04A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E943E1" w:rsidRDefault="009D0BDB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D04AE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04AE3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47660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4AE3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D04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47660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4AE3" w:rsidRPr="00C07F5F" w:rsidTr="007247DE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D04AE3" w:rsidRPr="00E943E1" w:rsidRDefault="00D04AE3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01" w:type="dxa"/>
          </w:tcPr>
          <w:p w:rsidR="00D04AE3" w:rsidRPr="00C07F5F" w:rsidRDefault="00D04AE3" w:rsidP="00D04AE3">
            <w:pPr>
              <w:jc w:val="center"/>
            </w:pPr>
            <w:r w:rsidRPr="0047660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D04AE3" w:rsidRPr="00E943E1" w:rsidRDefault="00D04AE3" w:rsidP="00D04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E943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7E1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</w:t>
            </w:r>
            <w:r w:rsidR="001E7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E943E1" w:rsidRDefault="00D04AE3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E943E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просроченной кредиторской задолженности по оплате труда </w:t>
            </w: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E943E1" w:rsidRDefault="00D04AE3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3E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E943E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Default="008A5846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A5846" w:rsidRPr="001F11D2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1F11D2">
        <w:rPr>
          <w:rFonts w:ascii="Times New Roman" w:hAnsi="Times New Roman"/>
          <w:b/>
          <w:noProof/>
          <w:sz w:val="28"/>
          <w:szCs w:val="28"/>
        </w:rPr>
        <w:lastRenderedPageBreak/>
        <w:t>Конаковский район</w:t>
      </w:r>
    </w:p>
    <w:p w:rsidR="008A5846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26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583BC8" w:rsidRPr="00C07F5F" w:rsidTr="00A001C6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83BC8" w:rsidRPr="00C07F5F" w:rsidTr="00A001C6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учителей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1E7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12F7A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Pr="00583BC8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DD452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12F7A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  <w:p w:rsidR="007E12E7" w:rsidRPr="00583BC8" w:rsidRDefault="007E12E7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F50CF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985" w:type="dxa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A001C6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IV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12F7A" w:rsidRPr="00C07F5F" w:rsidTr="00A001C6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Pr="00583BC8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1D7E4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12F7A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Pr="00583BC8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1D7E4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12F7A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  <w:p w:rsidR="00C07D25" w:rsidRPr="00583BC8" w:rsidRDefault="00C07D25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1D7E4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  <w:p w:rsidR="00C07D25" w:rsidRPr="00583BC8" w:rsidRDefault="00C07D25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583BC8" w:rsidRDefault="009D0BDB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912F7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  <w:p w:rsidR="00C07D25" w:rsidRPr="00583BC8" w:rsidRDefault="00C07D25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583BC8" w:rsidRDefault="009D0BDB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912F7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12F7A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  <w:p w:rsidR="007E12E7" w:rsidRPr="00583BC8" w:rsidRDefault="007E12E7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18390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12F7A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Pr="00583BC8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9A46E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12F7A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912F7A" w:rsidRPr="00583BC8" w:rsidRDefault="00912F7A" w:rsidP="00912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912F7A" w:rsidRPr="00C07F5F" w:rsidRDefault="00912F7A" w:rsidP="00912F7A">
            <w:pPr>
              <w:jc w:val="center"/>
            </w:pPr>
            <w:r w:rsidRPr="009A46E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12F7A" w:rsidRPr="00583BC8" w:rsidRDefault="00912F7A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583BC8" w:rsidRDefault="00912F7A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701" w:type="dxa"/>
          </w:tcPr>
          <w:p w:rsidR="009D0BDB" w:rsidRPr="00583BC8" w:rsidRDefault="00912F7A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FFFFFF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701" w:type="dxa"/>
          </w:tcPr>
          <w:p w:rsidR="009D0BDB" w:rsidRPr="00583BC8" w:rsidRDefault="009D0BDB" w:rsidP="00912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тыс. чел</w:t>
            </w:r>
            <w:r w:rsidR="00912F7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F1566" w:rsidRDefault="00CF156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F1566" w:rsidRDefault="00CF156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F1566" w:rsidRDefault="00CF156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2141F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583BC8">
        <w:rPr>
          <w:rFonts w:ascii="Times New Roman" w:hAnsi="Times New Roman"/>
          <w:b/>
          <w:noProof/>
          <w:sz w:val="28"/>
          <w:szCs w:val="28"/>
        </w:rPr>
        <w:lastRenderedPageBreak/>
        <w:t>Краснохолмский район</w:t>
      </w:r>
    </w:p>
    <w:p w:rsidR="008A5846" w:rsidRDefault="008A5846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27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583BC8" w:rsidRPr="00C07F5F" w:rsidTr="00A001C6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83BC8" w:rsidRPr="00C07F5F" w:rsidTr="00A001C6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83BC8" w:rsidRPr="00583BC8" w:rsidRDefault="00583BC8" w:rsidP="00583B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A001C6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A001C6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701" w:type="dxa"/>
          </w:tcPr>
          <w:p w:rsidR="009D0BDB" w:rsidRPr="00583BC8" w:rsidRDefault="00C337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37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8C5BB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337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EB4CE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37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EB4CE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37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EB4CE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37DB" w:rsidRPr="00C07F5F" w:rsidTr="00A001C6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EB4CE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37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EB4CE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337DB" w:rsidRPr="00C07F5F" w:rsidTr="00A001C6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61632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337DB" w:rsidRPr="00583BC8" w:rsidRDefault="00C337DB" w:rsidP="00C337DB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C337DB" w:rsidRPr="00583BC8" w:rsidRDefault="00C337DB" w:rsidP="00C337DB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37DB" w:rsidRPr="00C07F5F" w:rsidTr="00A001C6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61632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37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Pr="00583BC8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61632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37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C337DB" w:rsidRDefault="00C337DB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  <w:p w:rsidR="007E12E7" w:rsidRPr="00583BC8" w:rsidRDefault="007E12E7" w:rsidP="00C337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37DB" w:rsidRPr="00C07F5F" w:rsidRDefault="00C337DB" w:rsidP="00C337DB">
            <w:pPr>
              <w:jc w:val="center"/>
            </w:pPr>
            <w:r w:rsidRPr="0061632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337DB" w:rsidRPr="00583BC8" w:rsidRDefault="00C337DB" w:rsidP="00C337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  <w:p w:rsidR="007E12E7" w:rsidRPr="00583BC8" w:rsidRDefault="007E12E7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583BC8" w:rsidRDefault="009D0BDB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2C375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A001C6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9D0BDB" w:rsidRPr="00583BC8" w:rsidRDefault="002C3755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3755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583BC8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583BC8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E4705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C3755" w:rsidRPr="00583BC8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C3755" w:rsidRPr="00583BC8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583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C3755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583BC8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583BC8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5A47C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C3755" w:rsidRPr="00583BC8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C3755" w:rsidRPr="00583BC8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C07D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583BC8" w:rsidRDefault="009D0BDB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2C375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583BC8" w:rsidRDefault="002C3755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A001C6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83BC8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3BC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83BC8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07D25" w:rsidRDefault="00C07D25" w:rsidP="00C07D25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96A74">
        <w:rPr>
          <w:rFonts w:ascii="Times New Roman" w:hAnsi="Times New Roman"/>
          <w:b/>
          <w:noProof/>
          <w:sz w:val="28"/>
          <w:szCs w:val="28"/>
        </w:rPr>
        <w:lastRenderedPageBreak/>
        <w:t>Кувшиновский район</w:t>
      </w:r>
    </w:p>
    <w:p w:rsidR="00C07D25" w:rsidRDefault="00C07D25" w:rsidP="00C07D2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A5846" w:rsidRDefault="008A5846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="0009499E">
        <w:rPr>
          <w:rFonts w:ascii="Times New Roman" w:hAnsi="Times New Roman"/>
          <w:sz w:val="24"/>
          <w:szCs w:val="24"/>
          <w:lang w:eastAsia="ru-RU"/>
        </w:rPr>
        <w:t>8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396A74" w:rsidRPr="00C07F5F" w:rsidTr="007247DE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396A74" w:rsidRPr="00C07F5F" w:rsidTr="007247DE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396A74" w:rsidRPr="00396A74" w:rsidRDefault="00396A74" w:rsidP="00396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701" w:type="dxa"/>
          </w:tcPr>
          <w:p w:rsidR="009D0BDB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C3755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396A74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D07EB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3755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396A74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D07EB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C3755" w:rsidRPr="00C07F5F" w:rsidTr="007247DE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396A74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5818F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C3755" w:rsidRPr="00C07F5F" w:rsidTr="007247DE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396A74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5818F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C3755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396A74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5818F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701" w:type="dxa"/>
          </w:tcPr>
          <w:p w:rsidR="009D0BDB" w:rsidRPr="00396A74" w:rsidRDefault="009D0BDB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2C375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701" w:type="dxa"/>
          </w:tcPr>
          <w:p w:rsidR="009D0BDB" w:rsidRPr="00396A74" w:rsidRDefault="009D0BDB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2C375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396A74" w:rsidRDefault="009D0BDB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2C375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7247DE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C3755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396A74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0F059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396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C3755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2C3755" w:rsidRPr="00396A74" w:rsidRDefault="002C3755" w:rsidP="002C37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2C3755" w:rsidRPr="00C07F5F" w:rsidRDefault="002C3755" w:rsidP="002C3755">
            <w:pPr>
              <w:jc w:val="center"/>
            </w:pPr>
            <w:r w:rsidRPr="00BA790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C3755" w:rsidRPr="00396A74" w:rsidRDefault="002C3755" w:rsidP="002C3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396A74" w:rsidRDefault="002C3755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7247DE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96A7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6A7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96A7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96A74" w:rsidRDefault="00396A74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396A74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605B24">
        <w:rPr>
          <w:rFonts w:ascii="Times New Roman" w:hAnsi="Times New Roman"/>
          <w:b/>
          <w:noProof/>
          <w:sz w:val="28"/>
          <w:szCs w:val="28"/>
        </w:rPr>
        <w:lastRenderedPageBreak/>
        <w:t>Лесной район</w:t>
      </w:r>
    </w:p>
    <w:p w:rsidR="008A5846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29</w:t>
      </w:r>
    </w:p>
    <w:p w:rsidR="00C07D25" w:rsidRPr="008A5846" w:rsidRDefault="00C07D25" w:rsidP="008A584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605B24" w:rsidRPr="00C07F5F" w:rsidTr="00205B6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605B24" w:rsidRPr="00C07F5F" w:rsidTr="00205B6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605B24" w:rsidRPr="00605B24" w:rsidRDefault="00605B24" w:rsidP="0060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D5371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D5371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D5371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</w:t>
            </w: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экзамен по данным предметам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B81DB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985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613DA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CD9" w:rsidRPr="00C07F5F" w:rsidTr="00205B60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613DA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613DA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9D0BDB" w:rsidRPr="00605B24" w:rsidRDefault="009D0BDB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8B0CD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701" w:type="dxa"/>
          </w:tcPr>
          <w:p w:rsidR="009D0BDB" w:rsidRPr="00605B24" w:rsidRDefault="008B0CD9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B0CD9" w:rsidRPr="00C07F5F" w:rsidTr="00205B60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0C5EA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0CD9" w:rsidRPr="00C07F5F" w:rsidTr="00205B60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0C5EA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B0CD9" w:rsidRPr="00605B24" w:rsidRDefault="008B0CD9" w:rsidP="008B0CD9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8B0CD9" w:rsidRPr="00605B24" w:rsidRDefault="008B0CD9" w:rsidP="008B0CD9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0CD9" w:rsidRPr="00C07F5F" w:rsidTr="00EF799C">
        <w:trPr>
          <w:trHeight w:val="772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0C5EA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CD9" w:rsidRPr="00C07F5F" w:rsidTr="00EF799C">
        <w:trPr>
          <w:trHeight w:val="1394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0C5EA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701" w:type="dxa"/>
          </w:tcPr>
          <w:p w:rsidR="009D0BDB" w:rsidRPr="00605B24" w:rsidRDefault="009D0BDB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8B0CD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605B24" w:rsidRDefault="009D0BDB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8B0CD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EE41A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0CD9" w:rsidRPr="00C07F5F" w:rsidTr="00EF799C">
        <w:trPr>
          <w:trHeight w:val="3112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EE41A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0CD9" w:rsidRPr="00C07F5F" w:rsidTr="00EF799C">
        <w:trPr>
          <w:trHeight w:val="912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EE41A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605B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B0CD9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8B0CD9" w:rsidRPr="00605B24" w:rsidRDefault="008B0CD9" w:rsidP="008B0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8B0CD9" w:rsidRPr="00C07F5F" w:rsidRDefault="008B0CD9" w:rsidP="008B0CD9">
            <w:pPr>
              <w:jc w:val="center"/>
            </w:pPr>
            <w:r w:rsidRPr="00FC2AF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B0CD9" w:rsidRPr="00605B24" w:rsidRDefault="008B0CD9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AA6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605B24" w:rsidRDefault="009D0BDB" w:rsidP="008B0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8B0CD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605B24" w:rsidRDefault="008B0CD9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05B24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B24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05B24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96A74" w:rsidRDefault="00396A74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16E3B" w:rsidRDefault="00816E3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16E3B" w:rsidRDefault="00816E3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816E3B" w:rsidRDefault="00816E3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247DE" w:rsidRDefault="007247DE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247DE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816E3B">
        <w:rPr>
          <w:rFonts w:ascii="Times New Roman" w:hAnsi="Times New Roman"/>
          <w:b/>
          <w:noProof/>
          <w:sz w:val="28"/>
          <w:szCs w:val="28"/>
        </w:rPr>
        <w:lastRenderedPageBreak/>
        <w:t>Лихославльский район</w:t>
      </w:r>
    </w:p>
    <w:p w:rsidR="00665FDD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30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1984"/>
      </w:tblGrid>
      <w:tr w:rsidR="00816E3B" w:rsidRPr="00C07F5F" w:rsidTr="00205B6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1984" w:type="dxa"/>
            <w:vAlign w:val="center"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16E3B" w:rsidRPr="00C07F5F" w:rsidTr="00205B6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816E3B" w:rsidRPr="00816E3B" w:rsidRDefault="00816E3B" w:rsidP="00816E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16E3B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учителей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7620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77620D" w:rsidRPr="00816E3B" w:rsidRDefault="0077620D" w:rsidP="0077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77620D" w:rsidRPr="00C07F5F" w:rsidRDefault="0077620D" w:rsidP="0077620D">
            <w:pPr>
              <w:jc w:val="center"/>
            </w:pPr>
            <w:r w:rsidRPr="005B658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16E3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9D0BDB" w:rsidRPr="00816E3B" w:rsidRDefault="009D0BDB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77620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7620D" w:rsidRPr="00C07F5F" w:rsidTr="00205B60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77620D" w:rsidRPr="00816E3B" w:rsidRDefault="0077620D" w:rsidP="0077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77620D" w:rsidRPr="00C07F5F" w:rsidRDefault="0077620D" w:rsidP="0077620D">
            <w:pPr>
              <w:jc w:val="center"/>
            </w:pPr>
            <w:r w:rsidRPr="009E76D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7620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77620D" w:rsidRPr="00816E3B" w:rsidRDefault="0077620D" w:rsidP="0077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77620D" w:rsidRPr="00C07F5F" w:rsidRDefault="0077620D" w:rsidP="0077620D">
            <w:pPr>
              <w:jc w:val="center"/>
            </w:pPr>
            <w:r w:rsidRPr="009E76D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77620D" w:rsidRPr="00816E3B" w:rsidRDefault="0077620D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16E3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816E3B" w:rsidRDefault="009D0BDB" w:rsidP="0077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77620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16E3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816E3B" w:rsidRDefault="009D0BDB" w:rsidP="00EA3E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EA3E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2261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2261D" w:rsidRPr="00816E3B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32261D" w:rsidRPr="00816E3B" w:rsidRDefault="0032261D" w:rsidP="0032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32261D" w:rsidRPr="00C07F5F" w:rsidRDefault="0032261D" w:rsidP="0032261D">
            <w:pPr>
              <w:jc w:val="center"/>
            </w:pPr>
            <w:r w:rsidRPr="00940F2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2261D" w:rsidRPr="00816E3B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32261D" w:rsidRPr="00816E3B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16E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16E3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816E3B" w:rsidRDefault="009D0BDB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32261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16E3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6E3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816E3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16E3B" w:rsidRDefault="00816E3B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03040" w:rsidRDefault="00703040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</w:p>
    <w:p w:rsidR="00703040" w:rsidRDefault="00C07D25" w:rsidP="00283754">
      <w:pPr>
        <w:ind w:left="360"/>
        <w:jc w:val="center"/>
        <w:rPr>
          <w:rFonts w:ascii="Times New Roman" w:hAnsi="Times New Roman"/>
          <w:b/>
          <w:i/>
          <w:noProof/>
          <w:sz w:val="32"/>
          <w:szCs w:val="32"/>
        </w:rPr>
      </w:pPr>
      <w:r w:rsidRPr="00CA0BA7">
        <w:rPr>
          <w:rFonts w:ascii="Times New Roman" w:hAnsi="Times New Roman"/>
          <w:b/>
          <w:noProof/>
          <w:sz w:val="28"/>
          <w:szCs w:val="28"/>
        </w:rPr>
        <w:lastRenderedPageBreak/>
        <w:t>Максатихинский район</w:t>
      </w:r>
    </w:p>
    <w:p w:rsidR="00665FDD" w:rsidRDefault="00665FDD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3</w:t>
      </w:r>
      <w:r w:rsidR="0009499E">
        <w:rPr>
          <w:rFonts w:ascii="Times New Roman" w:hAnsi="Times New Roman"/>
          <w:sz w:val="24"/>
          <w:szCs w:val="24"/>
          <w:lang w:eastAsia="ru-RU"/>
        </w:rPr>
        <w:t>1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1984"/>
      </w:tblGrid>
      <w:tr w:rsidR="00CA0BA7" w:rsidRPr="00C07F5F" w:rsidTr="00205B6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1984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CA0BA7" w:rsidRPr="00C07F5F" w:rsidTr="00205B6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2261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32261D" w:rsidRPr="00CA0BA7" w:rsidRDefault="0032261D" w:rsidP="0032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32261D" w:rsidRPr="00C07F5F" w:rsidRDefault="0032261D" w:rsidP="0032261D">
            <w:pPr>
              <w:jc w:val="center"/>
            </w:pPr>
            <w:r w:rsidRPr="0054155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2261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32261D" w:rsidRPr="00CA0BA7" w:rsidRDefault="0032261D" w:rsidP="0032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32261D" w:rsidRPr="00C07F5F" w:rsidRDefault="0032261D" w:rsidP="0032261D">
            <w:pPr>
              <w:jc w:val="center"/>
            </w:pPr>
            <w:r w:rsidRPr="0054155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2261D" w:rsidRPr="00C07F5F" w:rsidTr="00205B60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32261D" w:rsidRPr="00CA0BA7" w:rsidRDefault="0032261D" w:rsidP="0032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32261D" w:rsidRPr="00C07F5F" w:rsidRDefault="0032261D" w:rsidP="0032261D">
            <w:pPr>
              <w:jc w:val="center"/>
            </w:pPr>
            <w:r w:rsidRPr="00872F7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32261D" w:rsidRPr="00CA0BA7" w:rsidRDefault="0032261D" w:rsidP="003226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  <w:p w:rsidR="00C07D25" w:rsidRPr="00CA0BA7" w:rsidRDefault="00C07D25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CA0BA7" w:rsidRDefault="0032261D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26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</w:tcPr>
          <w:p w:rsidR="009D0BDB" w:rsidRPr="00CA0BA7" w:rsidRDefault="0032261D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701" w:type="dxa"/>
          </w:tcPr>
          <w:p w:rsidR="009D0BDB" w:rsidRPr="00CA0BA7" w:rsidRDefault="009D0BDB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14208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CA0BA7" w:rsidRDefault="009D0BDB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1420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42087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142087" w:rsidRPr="00CA0BA7" w:rsidRDefault="00142087" w:rsidP="00142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142087" w:rsidRPr="00C07F5F" w:rsidRDefault="00142087" w:rsidP="00142087">
            <w:pPr>
              <w:jc w:val="center"/>
            </w:pPr>
            <w:r w:rsidRPr="00A7334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2087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142087" w:rsidRPr="00CA0BA7" w:rsidRDefault="00142087" w:rsidP="00142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142087" w:rsidRPr="00C07F5F" w:rsidRDefault="00142087" w:rsidP="00142087">
            <w:pPr>
              <w:jc w:val="center"/>
            </w:pPr>
            <w:r w:rsidRPr="00A7334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42087" w:rsidRPr="00C07F5F" w:rsidTr="00205B60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142087" w:rsidRPr="00CA0BA7" w:rsidRDefault="00142087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01" w:type="dxa"/>
          </w:tcPr>
          <w:p w:rsidR="00142087" w:rsidRPr="00C07F5F" w:rsidRDefault="00142087" w:rsidP="00142087">
            <w:pPr>
              <w:jc w:val="center"/>
            </w:pPr>
            <w:r w:rsidRPr="00A7334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 xml:space="preserve">VIII. 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42087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6" w:type="dxa"/>
            <w:shd w:val="clear" w:color="auto" w:fill="auto"/>
            <w:hideMark/>
          </w:tcPr>
          <w:p w:rsidR="00142087" w:rsidRPr="00CA0BA7" w:rsidRDefault="00142087" w:rsidP="00142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701" w:type="dxa"/>
          </w:tcPr>
          <w:p w:rsidR="00142087" w:rsidRPr="00C07F5F" w:rsidRDefault="00142087" w:rsidP="00142087">
            <w:pPr>
              <w:jc w:val="center"/>
            </w:pPr>
            <w:r w:rsidRPr="002B7DF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142087" w:rsidRPr="00CA0BA7" w:rsidRDefault="00142087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CA0BA7" w:rsidRDefault="009D0BDB" w:rsidP="00142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1420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703040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Молоковский район</w:t>
      </w:r>
    </w:p>
    <w:p w:rsidR="00665FDD" w:rsidRDefault="00665FDD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32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1984"/>
      </w:tblGrid>
      <w:tr w:rsidR="00CA0BA7" w:rsidRPr="00C07F5F" w:rsidTr="00E754B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1984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CA0BA7" w:rsidRPr="00C07F5F" w:rsidTr="00E754B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CA0BA7" w:rsidRPr="00CA0BA7" w:rsidRDefault="00CA0BA7" w:rsidP="00CA0B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E754B0">
        <w:trPr>
          <w:trHeight w:val="554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E754B0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учителей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E754B0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E754B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D6A7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2E04D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D6A7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2E04D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D6A7B" w:rsidRPr="00C07F5F" w:rsidTr="00E754B0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2E04D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A7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2E04D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D6A7B" w:rsidRPr="00C07F5F" w:rsidTr="00E754B0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A665A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D6A7B" w:rsidRPr="00CA0BA7" w:rsidRDefault="004D6A7B" w:rsidP="004D6A7B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D6A7B" w:rsidRPr="00CA0BA7" w:rsidRDefault="004D6A7B" w:rsidP="004D6A7B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A7B" w:rsidRPr="00C07F5F" w:rsidTr="00E754B0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A665A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D6A7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A665A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hRule="exact" w:val="326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</w:tcPr>
          <w:p w:rsidR="009D0BDB" w:rsidRPr="00CA0BA7" w:rsidRDefault="004D6A7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E754B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CA0BA7" w:rsidRDefault="009D0BD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4D6A7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</w:t>
            </w: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CA0BA7" w:rsidRDefault="009D0BD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кв. м</w:t>
            </w:r>
            <w:r w:rsidR="004D6A7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D6A7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D65E5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A7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D65E5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A7B" w:rsidRPr="00C07F5F" w:rsidTr="00E754B0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D65E5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CA0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D6A7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4D6A7B" w:rsidRPr="00CA0BA7" w:rsidRDefault="004D6A7B" w:rsidP="004D6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4D6A7B" w:rsidRPr="00C07F5F" w:rsidRDefault="004D6A7B" w:rsidP="004D6A7B">
            <w:pPr>
              <w:jc w:val="center"/>
            </w:pPr>
            <w:r w:rsidRPr="001D1C6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4D6A7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C07D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CA0BA7" w:rsidRDefault="009D0BD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4D6A7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CA0BA7" w:rsidRDefault="004D6A7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701" w:type="dxa"/>
          </w:tcPr>
          <w:p w:rsidR="009D0BDB" w:rsidRPr="00CA0BA7" w:rsidRDefault="004D6A7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9D0BDB"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CA0BA7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701" w:type="dxa"/>
          </w:tcPr>
          <w:p w:rsidR="009D0BDB" w:rsidRPr="00CA0BA7" w:rsidRDefault="009D0BDB" w:rsidP="004D6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тыс. чел</w:t>
            </w:r>
            <w:r w:rsidR="004D6A7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C000"/>
            <w:vAlign w:val="center"/>
          </w:tcPr>
          <w:p w:rsidR="009D0BDB" w:rsidRPr="00CA0BA7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B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A0BA7" w:rsidRDefault="00CA0BA7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703040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Нелидовский район</w:t>
      </w:r>
    </w:p>
    <w:p w:rsidR="00665FDD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33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6E2F41" w:rsidRPr="00C07F5F" w:rsidTr="00E754B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6E2F41" w:rsidRPr="00C07F5F" w:rsidTr="00E754B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977D1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8977D1" w:rsidRPr="006E2F41" w:rsidRDefault="008977D1" w:rsidP="00897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8977D1" w:rsidRPr="00C07F5F" w:rsidRDefault="008977D1" w:rsidP="008977D1">
            <w:pPr>
              <w:jc w:val="center"/>
            </w:pPr>
            <w:r w:rsidRPr="00A033E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77D1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8977D1" w:rsidRPr="006E2F41" w:rsidRDefault="008977D1" w:rsidP="00897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8977D1" w:rsidRPr="00C07F5F" w:rsidRDefault="008977D1" w:rsidP="008977D1">
            <w:pPr>
              <w:jc w:val="center"/>
            </w:pPr>
            <w:r w:rsidRPr="00A033E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701" w:type="dxa"/>
          </w:tcPr>
          <w:p w:rsidR="009D0BDB" w:rsidRPr="006E2F41" w:rsidRDefault="008977D1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977D1" w:rsidRPr="00C07F5F" w:rsidTr="00E754B0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8977D1" w:rsidRPr="006E2F41" w:rsidRDefault="008977D1" w:rsidP="00897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8977D1" w:rsidRPr="00C07F5F" w:rsidRDefault="008977D1" w:rsidP="008977D1">
            <w:pPr>
              <w:jc w:val="center"/>
            </w:pPr>
            <w:r w:rsidRPr="00DC72E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77D1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8977D1" w:rsidRPr="006E2F41" w:rsidRDefault="008977D1" w:rsidP="00897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8977D1" w:rsidRPr="00C07F5F" w:rsidRDefault="008977D1" w:rsidP="008977D1">
            <w:pPr>
              <w:jc w:val="center"/>
            </w:pPr>
            <w:r w:rsidRPr="00BA17D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977D1" w:rsidRPr="006E2F41" w:rsidRDefault="008977D1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6E2F41" w:rsidRDefault="009D0BDB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8977D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E754B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6E2F41" w:rsidRDefault="009D0BDB" w:rsidP="00897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8977D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3B31" w:rsidRPr="00C07F5F" w:rsidTr="00C07F5F">
        <w:trPr>
          <w:trHeight w:val="851"/>
        </w:trPr>
        <w:tc>
          <w:tcPr>
            <w:tcW w:w="678" w:type="dxa"/>
            <w:shd w:val="clear" w:color="auto" w:fill="auto"/>
            <w:noWrap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56" w:type="dxa"/>
            <w:shd w:val="clear" w:color="auto" w:fill="auto"/>
          </w:tcPr>
          <w:p w:rsidR="00243B31" w:rsidRPr="006E2F41" w:rsidRDefault="00243B31" w:rsidP="0024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701" w:type="dxa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43B31" w:rsidRPr="00C07F5F" w:rsidTr="00243B31">
        <w:trPr>
          <w:trHeight w:val="851"/>
        </w:trPr>
        <w:tc>
          <w:tcPr>
            <w:tcW w:w="678" w:type="dxa"/>
            <w:shd w:val="clear" w:color="auto" w:fill="auto"/>
            <w:noWrap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</w:tcPr>
          <w:p w:rsidR="00243B31" w:rsidRPr="006E2F41" w:rsidRDefault="00243B31" w:rsidP="0024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243B31" w:rsidRPr="00C07F5F" w:rsidRDefault="00243B31" w:rsidP="00243B31">
            <w:pPr>
              <w:jc w:val="center"/>
            </w:pPr>
            <w:r w:rsidRPr="00DF05F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3B31" w:rsidRPr="00C07F5F" w:rsidTr="006C6693">
        <w:trPr>
          <w:trHeight w:val="851"/>
        </w:trPr>
        <w:tc>
          <w:tcPr>
            <w:tcW w:w="678" w:type="dxa"/>
            <w:shd w:val="clear" w:color="auto" w:fill="auto"/>
            <w:noWrap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</w:tcPr>
          <w:p w:rsidR="00243B31" w:rsidRPr="006E2F41" w:rsidRDefault="00243B31" w:rsidP="00865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43B31" w:rsidRPr="006E2F41" w:rsidRDefault="006C6693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3B31" w:rsidRPr="00C07F5F" w:rsidTr="006C6693">
        <w:trPr>
          <w:trHeight w:val="851"/>
        </w:trPr>
        <w:tc>
          <w:tcPr>
            <w:tcW w:w="678" w:type="dxa"/>
            <w:shd w:val="clear" w:color="auto" w:fill="auto"/>
            <w:noWrap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7856" w:type="dxa"/>
            <w:shd w:val="clear" w:color="auto" w:fill="auto"/>
          </w:tcPr>
          <w:p w:rsidR="00243B31" w:rsidRPr="006E2F41" w:rsidRDefault="00243B31" w:rsidP="0024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43B31" w:rsidRPr="006E2F41" w:rsidRDefault="006C6693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3B31" w:rsidRPr="00C07F5F" w:rsidTr="001F586B">
        <w:trPr>
          <w:trHeight w:val="851"/>
        </w:trPr>
        <w:tc>
          <w:tcPr>
            <w:tcW w:w="678" w:type="dxa"/>
            <w:shd w:val="clear" w:color="auto" w:fill="auto"/>
            <w:noWrap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</w:tcPr>
          <w:p w:rsidR="00243B31" w:rsidRPr="006E2F41" w:rsidRDefault="00243B31" w:rsidP="0024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43B31" w:rsidRPr="006E2F41" w:rsidRDefault="001F586B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43B31" w:rsidRPr="006E2F41" w:rsidRDefault="00243B31" w:rsidP="0024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E2F41" w:rsidRDefault="006E2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E2F41" w:rsidRDefault="006E2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E2F41" w:rsidRDefault="006E2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E2F41" w:rsidRDefault="006E2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54B0" w:rsidRDefault="00E754B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30C0D" w:rsidRDefault="00F30C0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30C0D" w:rsidRDefault="00F30C0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30C0D" w:rsidRDefault="00F30C0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30C0D" w:rsidRDefault="00F30C0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30C0D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Оленинский район</w:t>
      </w:r>
    </w:p>
    <w:p w:rsidR="00665FDD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34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6E2F41" w:rsidRPr="00C07F5F" w:rsidTr="00205B6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6E2F41" w:rsidRPr="00C07F5F" w:rsidTr="00205B6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6E2F41" w:rsidRPr="006E2F41" w:rsidRDefault="006E2F41" w:rsidP="006E2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49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учителей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AC34CA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273A6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C34CA" w:rsidRPr="00C07F5F" w:rsidTr="00642CF8">
        <w:trPr>
          <w:trHeight w:val="174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273A6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C34CA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EB677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4CA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EB677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C34CA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EB677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9D0BDB" w:rsidRPr="006E2F41" w:rsidRDefault="009D0BDB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AC34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701" w:type="dxa"/>
          </w:tcPr>
          <w:p w:rsidR="009D0BDB" w:rsidRPr="006E2F41" w:rsidRDefault="00AC34CA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AC34CA" w:rsidRPr="00C07F5F" w:rsidTr="00205B60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72075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AC34CA" w:rsidRPr="006E2F41" w:rsidRDefault="00AC34CA" w:rsidP="00AC34CA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C34CA" w:rsidRPr="00C07F5F" w:rsidTr="00205B60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72075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4CA" w:rsidRPr="00C07F5F" w:rsidTr="00642CF8">
        <w:trPr>
          <w:trHeight w:val="1475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72075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26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</w:tcPr>
          <w:p w:rsidR="009D0BDB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701" w:type="dxa"/>
          </w:tcPr>
          <w:p w:rsidR="009D0BDB" w:rsidRPr="006E2F41" w:rsidRDefault="009D0BDB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AC34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701" w:type="dxa"/>
          </w:tcPr>
          <w:p w:rsidR="009D0BDB" w:rsidRPr="006E2F41" w:rsidRDefault="009D0BDB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AC34C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6E2F41" w:rsidRDefault="009D0BDB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AC34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</w:t>
            </w: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лет</w:t>
            </w:r>
          </w:p>
        </w:tc>
        <w:tc>
          <w:tcPr>
            <w:tcW w:w="1701" w:type="dxa"/>
          </w:tcPr>
          <w:p w:rsidR="009D0BDB" w:rsidRPr="006E2F41" w:rsidRDefault="009D0BDB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кв. м</w:t>
            </w:r>
            <w:r w:rsidR="00AC34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AC34CA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88135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C34CA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88135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6E2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AC34CA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AC34CA" w:rsidRPr="006E2F41" w:rsidRDefault="00AC34CA" w:rsidP="00AC34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AC34CA" w:rsidRPr="00C07F5F" w:rsidRDefault="00AC34CA" w:rsidP="00AC34CA">
            <w:pPr>
              <w:jc w:val="center"/>
            </w:pPr>
            <w:r w:rsidRPr="00DE737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C34CA" w:rsidRPr="006E2F41" w:rsidRDefault="00AC34CA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865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6E2F41" w:rsidRDefault="009D0BDB" w:rsidP="00AC34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AC34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просроченной кредиторской задолженности по оплате труда (включая начисления на оплату труда) муниципальных учреждений в </w:t>
            </w: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6E2F41" w:rsidRDefault="00917B6F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701" w:type="dxa"/>
          </w:tcPr>
          <w:p w:rsidR="009D0BDB" w:rsidRPr="006E2F41" w:rsidRDefault="00831C4D" w:rsidP="00831C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9D0BDB"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6E2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2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6E2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Осташковский район</w:t>
      </w:r>
    </w:p>
    <w:p w:rsidR="00665FDD" w:rsidRDefault="00665FDD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3</w:t>
      </w:r>
      <w:r w:rsidR="0009499E">
        <w:rPr>
          <w:rFonts w:ascii="Times New Roman" w:hAnsi="Times New Roman"/>
          <w:sz w:val="24"/>
          <w:szCs w:val="24"/>
          <w:lang w:eastAsia="ru-RU"/>
        </w:rPr>
        <w:t>5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357DEB" w:rsidRPr="00C07F5F" w:rsidTr="00205B6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357DEB" w:rsidRPr="00C07F5F" w:rsidTr="00205B6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554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367"/>
        </w:trPr>
        <w:tc>
          <w:tcPr>
            <w:tcW w:w="678" w:type="dxa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56" w:type="dxa"/>
            <w:shd w:val="clear" w:color="auto" w:fill="auto"/>
          </w:tcPr>
          <w:p w:rsidR="009D0BDB" w:rsidRPr="00357DEB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49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701" w:type="dxa"/>
          </w:tcPr>
          <w:p w:rsidR="009D0BDB" w:rsidRPr="00357DEB" w:rsidRDefault="001752BD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52B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F654B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752B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C5621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52BD" w:rsidRPr="00C07F5F" w:rsidTr="00205B60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C5621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752BD" w:rsidRPr="00C07F5F" w:rsidTr="00205B60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65585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52BD" w:rsidRPr="00C07F5F" w:rsidTr="00205B60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65585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752BD" w:rsidRPr="00357DEB" w:rsidRDefault="001752BD" w:rsidP="001752BD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1752BD" w:rsidRPr="00357DEB" w:rsidRDefault="001752BD" w:rsidP="001752BD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52BD" w:rsidRPr="00C07F5F" w:rsidTr="00205B60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65585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752B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65585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26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</w:tcPr>
          <w:p w:rsidR="009D0BDB" w:rsidRPr="00357DEB" w:rsidRDefault="001752BD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560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- всего</w:t>
            </w:r>
          </w:p>
        </w:tc>
        <w:tc>
          <w:tcPr>
            <w:tcW w:w="1701" w:type="dxa"/>
          </w:tcPr>
          <w:p w:rsidR="009D0BDB" w:rsidRPr="00357DEB" w:rsidRDefault="009D0BDB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1752B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357DEB" w:rsidRDefault="009D0BDB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1752B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357DEB" w:rsidRDefault="009D0BDB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1752B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752BD" w:rsidRPr="00C07F5F" w:rsidTr="00205B60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16A4C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многоквартирных домов, </w:t>
            </w:r>
            <w:r w:rsidR="001752BD"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ED4474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1752BD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1752BD" w:rsidRPr="00357DEB" w:rsidRDefault="001752BD" w:rsidP="00175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1752BD" w:rsidRPr="00C07F5F" w:rsidRDefault="001752BD" w:rsidP="001752BD">
            <w:pPr>
              <w:jc w:val="center"/>
            </w:pPr>
            <w:r w:rsidRPr="00C6245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1752BD" w:rsidRPr="00357DEB" w:rsidRDefault="001752BD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357DEB" w:rsidRDefault="009D0BDB" w:rsidP="00175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1752B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357DEB" w:rsidRDefault="001752BD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701" w:type="dxa"/>
          </w:tcPr>
          <w:p w:rsidR="009D0BDB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9D0BDB"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FFFFFF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57DEB" w:rsidRDefault="00357DE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57DEB" w:rsidRDefault="00357DE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57DEB" w:rsidRDefault="00357DE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57DEB" w:rsidRDefault="00357DE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05B60" w:rsidRDefault="00205B6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05B60" w:rsidRDefault="00205B6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05B60" w:rsidRDefault="00205B6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05B60" w:rsidRDefault="00205B6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05B60" w:rsidRDefault="00205B6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05B60" w:rsidRDefault="00205B6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703040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Пеновский район</w:t>
      </w:r>
    </w:p>
    <w:p w:rsidR="00665FDD" w:rsidRDefault="0009499E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36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357DEB" w:rsidRPr="00C07F5F" w:rsidTr="00205B60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357DEB" w:rsidRPr="00C07F5F" w:rsidTr="00205B60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357DEB" w:rsidRPr="00357DEB" w:rsidRDefault="00357DEB" w:rsidP="00357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116A4C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Среднемесячная номинальная </w:t>
            </w:r>
            <w:r w:rsidR="009D0BDB"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F3906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0F3906" w:rsidRPr="00357DEB" w:rsidRDefault="000F3906" w:rsidP="000F3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0F3906" w:rsidRPr="00C07F5F" w:rsidRDefault="000F3906" w:rsidP="000F3906">
            <w:pPr>
              <w:jc w:val="center"/>
            </w:pPr>
            <w:r w:rsidRPr="0035714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F3906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0F3906" w:rsidRPr="00357DEB" w:rsidRDefault="000F3906" w:rsidP="000F3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0F3906" w:rsidRPr="00C07F5F" w:rsidRDefault="000F3906" w:rsidP="000F3906">
            <w:pPr>
              <w:jc w:val="center"/>
            </w:pPr>
            <w:r w:rsidRPr="00A5506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3906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0F3906" w:rsidRPr="00357DEB" w:rsidRDefault="000F3906" w:rsidP="000F3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0F3906" w:rsidRPr="00C07F5F" w:rsidRDefault="000F3906" w:rsidP="000F3906">
            <w:pPr>
              <w:jc w:val="center"/>
            </w:pPr>
            <w:r w:rsidRPr="00A5506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3906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0F3906" w:rsidRPr="00357DEB" w:rsidRDefault="000F3906" w:rsidP="000F3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0F3906" w:rsidRPr="00C07F5F" w:rsidRDefault="000F3906" w:rsidP="000F3906">
            <w:pPr>
              <w:jc w:val="center"/>
            </w:pPr>
            <w:r w:rsidRPr="006236D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0F3906" w:rsidRPr="00C07F5F" w:rsidTr="00205B60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0F3906" w:rsidRPr="00357DEB" w:rsidRDefault="000F3906" w:rsidP="000F3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0F3906" w:rsidRPr="00C07F5F" w:rsidRDefault="000F3906" w:rsidP="000F3906">
            <w:pPr>
              <w:jc w:val="center"/>
            </w:pPr>
            <w:r w:rsidRPr="00F2673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0F3906" w:rsidRPr="00357DEB" w:rsidRDefault="000F3906" w:rsidP="000F3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205B60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357DEB" w:rsidRDefault="009D0BDB" w:rsidP="009E2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9E20D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357DE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357DEB" w:rsidRDefault="009D0BDB" w:rsidP="009E2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9E20D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62EF0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62EF0" w:rsidRPr="00357DEB" w:rsidRDefault="00962EF0" w:rsidP="00962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962EF0" w:rsidRPr="00357DEB" w:rsidRDefault="00962EF0" w:rsidP="00962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962EF0" w:rsidRPr="00C07F5F" w:rsidRDefault="00962EF0" w:rsidP="00962EF0">
            <w:pPr>
              <w:jc w:val="center"/>
            </w:pPr>
            <w:r w:rsidRPr="007F5B4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62EF0" w:rsidRPr="00357DEB" w:rsidRDefault="00962EF0" w:rsidP="00962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62EF0" w:rsidRPr="00357DEB" w:rsidRDefault="00962EF0" w:rsidP="00962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2EF0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62EF0" w:rsidRPr="00357DEB" w:rsidRDefault="00962EF0" w:rsidP="00962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962EF0" w:rsidRPr="00357DEB" w:rsidRDefault="00962EF0" w:rsidP="00962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62EF0" w:rsidRPr="00C07F5F" w:rsidRDefault="00962EF0" w:rsidP="00962EF0">
            <w:pPr>
              <w:jc w:val="center"/>
            </w:pPr>
            <w:r w:rsidRPr="007F5B4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62EF0" w:rsidRPr="00357DEB" w:rsidRDefault="00962EF0" w:rsidP="00962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62EF0" w:rsidRPr="00357DEB" w:rsidRDefault="00962EF0" w:rsidP="00962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05B60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357D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357DEB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F149B" w:rsidRPr="00C07F5F" w:rsidTr="006F149B">
        <w:trPr>
          <w:trHeight w:val="851"/>
        </w:trPr>
        <w:tc>
          <w:tcPr>
            <w:tcW w:w="678" w:type="dxa"/>
            <w:shd w:val="clear" w:color="auto" w:fill="auto"/>
            <w:noWrap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</w:tcPr>
          <w:p w:rsidR="006F149B" w:rsidRPr="00357DEB" w:rsidRDefault="006F149B" w:rsidP="006F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6F149B" w:rsidRPr="00C07F5F" w:rsidRDefault="006F149B" w:rsidP="006F149B">
            <w:pPr>
              <w:jc w:val="center"/>
            </w:pPr>
            <w:r w:rsidRPr="00C6245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149B" w:rsidRPr="00C07F5F" w:rsidTr="00205B60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6F149B" w:rsidRPr="00357DEB" w:rsidRDefault="006F149B" w:rsidP="006F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F149B" w:rsidRPr="00C07F5F" w:rsidTr="00205B60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6F149B" w:rsidRPr="00357DEB" w:rsidRDefault="006F149B" w:rsidP="006F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149B" w:rsidRPr="00357DEB" w:rsidRDefault="006F149B" w:rsidP="006F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57DEB" w:rsidRDefault="00357DE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57DEB" w:rsidRDefault="00357DE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703040" w:rsidRDefault="00703040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Рамешковский район</w:t>
      </w:r>
    </w:p>
    <w:p w:rsidR="00665FDD" w:rsidRDefault="00665FDD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37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523F41" w:rsidRPr="00C07F5F" w:rsidTr="00C811A2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23F41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41AE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5A695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41AE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D56C0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41AE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D56C0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1AE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D56C0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41AEC" w:rsidRPr="00C07F5F" w:rsidTr="00C811A2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B81BF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41AEC" w:rsidRPr="00523F41" w:rsidRDefault="00741AEC" w:rsidP="00741AEC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41AEC" w:rsidRPr="00523F41" w:rsidRDefault="00741AEC" w:rsidP="00741AEC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41AEC" w:rsidRPr="00C07F5F" w:rsidTr="0093268E">
        <w:trPr>
          <w:trHeight w:val="833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B81BF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523F41" w:rsidRDefault="009D0BDB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741AE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523F41" w:rsidRDefault="009D0BDB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741AE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41AE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8C275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41AE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741AEC" w:rsidRPr="00523F41" w:rsidRDefault="00741AEC" w:rsidP="00741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741AEC" w:rsidRPr="00C07F5F" w:rsidRDefault="00741AEC" w:rsidP="00741AEC">
            <w:pPr>
              <w:jc w:val="center"/>
            </w:pPr>
            <w:r w:rsidRPr="0003790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41AEC" w:rsidRPr="00523F41" w:rsidRDefault="00741AEC" w:rsidP="0074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865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523F41" w:rsidRDefault="009D0BDB" w:rsidP="00122C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122C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701" w:type="dxa"/>
          </w:tcPr>
          <w:p w:rsidR="009D0BDB" w:rsidRPr="00523F41" w:rsidRDefault="009D0BDB" w:rsidP="00122C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тыс. чел</w:t>
            </w:r>
            <w:r w:rsidR="00122C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07D25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C7CA6" w:rsidRDefault="00C07D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Ржевский район</w:t>
      </w:r>
    </w:p>
    <w:p w:rsidR="00665FDD" w:rsidRDefault="00665FDD" w:rsidP="00C07D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38</w:t>
      </w:r>
    </w:p>
    <w:p w:rsidR="00C07D25" w:rsidRPr="008A5846" w:rsidRDefault="00C07D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843"/>
        <w:gridCol w:w="1985"/>
        <w:gridCol w:w="2062"/>
      </w:tblGrid>
      <w:tr w:rsidR="00523F41" w:rsidRPr="00C07F5F" w:rsidTr="0033135C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843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23F41" w:rsidRPr="00C07F5F" w:rsidTr="0033135C">
        <w:trPr>
          <w:trHeight w:hRule="exact" w:val="333"/>
        </w:trPr>
        <w:tc>
          <w:tcPr>
            <w:tcW w:w="10377" w:type="dxa"/>
            <w:gridSpan w:val="3"/>
            <w:shd w:val="clear" w:color="auto" w:fill="auto"/>
            <w:noWrap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23F41" w:rsidRPr="00523F41" w:rsidRDefault="00523F41" w:rsidP="00523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33135C">
        <w:trPr>
          <w:trHeight w:val="59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843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49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843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33135C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843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hRule="exact" w:val="307"/>
        </w:trPr>
        <w:tc>
          <w:tcPr>
            <w:tcW w:w="10377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A132A7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A132A7" w:rsidRPr="00523F41" w:rsidRDefault="00A132A7" w:rsidP="00A13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843" w:type="dxa"/>
          </w:tcPr>
          <w:p w:rsidR="00A132A7" w:rsidRPr="00C07F5F" w:rsidRDefault="00A132A7" w:rsidP="00A132A7">
            <w:pPr>
              <w:jc w:val="center"/>
            </w:pPr>
            <w:r w:rsidRPr="00B2461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hRule="exact" w:val="268"/>
        </w:trPr>
        <w:tc>
          <w:tcPr>
            <w:tcW w:w="10377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132A7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A132A7" w:rsidRPr="00523F41" w:rsidRDefault="00A132A7" w:rsidP="00A13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843" w:type="dxa"/>
          </w:tcPr>
          <w:p w:rsidR="00A132A7" w:rsidRPr="00C07F5F" w:rsidRDefault="00A132A7" w:rsidP="00A132A7">
            <w:pPr>
              <w:jc w:val="center"/>
            </w:pPr>
            <w:r w:rsidRPr="005747C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843" w:type="dxa"/>
          </w:tcPr>
          <w:p w:rsidR="009D0BDB" w:rsidRPr="00523F41" w:rsidRDefault="009D0BDB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A132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  <w:p w:rsidR="00630B25" w:rsidRPr="00523F41" w:rsidRDefault="00630B25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D0BDB" w:rsidRPr="00523F41" w:rsidRDefault="00A132A7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33135C">
        <w:trPr>
          <w:trHeight w:hRule="exact" w:val="255"/>
        </w:trPr>
        <w:tc>
          <w:tcPr>
            <w:tcW w:w="10377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IV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A132A7" w:rsidRPr="00C07F5F" w:rsidTr="0033135C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A132A7" w:rsidRPr="00523F41" w:rsidRDefault="00A132A7" w:rsidP="00A13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843" w:type="dxa"/>
          </w:tcPr>
          <w:p w:rsidR="00A132A7" w:rsidRPr="00C07F5F" w:rsidRDefault="00A132A7" w:rsidP="00A132A7">
            <w:pPr>
              <w:jc w:val="center"/>
            </w:pPr>
            <w:r w:rsidRPr="0086395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2A7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A132A7" w:rsidRPr="00523F41" w:rsidRDefault="00A132A7" w:rsidP="00A13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843" w:type="dxa"/>
          </w:tcPr>
          <w:p w:rsidR="00A132A7" w:rsidRPr="00C07F5F" w:rsidRDefault="00A132A7" w:rsidP="00A132A7">
            <w:pPr>
              <w:jc w:val="center"/>
            </w:pPr>
            <w:r w:rsidRPr="0086395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hRule="exact" w:val="291"/>
        </w:trPr>
        <w:tc>
          <w:tcPr>
            <w:tcW w:w="10377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843" w:type="dxa"/>
          </w:tcPr>
          <w:p w:rsidR="009D0BDB" w:rsidRPr="00523F41" w:rsidRDefault="009D0BDB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A132A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843" w:type="dxa"/>
          </w:tcPr>
          <w:p w:rsidR="009D0BDB" w:rsidRPr="00523F41" w:rsidRDefault="009D0BDB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A132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843" w:type="dxa"/>
          </w:tcPr>
          <w:p w:rsidR="009D0BDB" w:rsidRPr="00523F41" w:rsidRDefault="009D0BDB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A132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hRule="exact" w:val="361"/>
        </w:trPr>
        <w:tc>
          <w:tcPr>
            <w:tcW w:w="10377" w:type="dxa"/>
            <w:gridSpan w:val="3"/>
            <w:shd w:val="clear" w:color="auto" w:fill="auto"/>
            <w:noWrap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523F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A132A7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A132A7" w:rsidRPr="00523F41" w:rsidRDefault="00A132A7" w:rsidP="00A13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843" w:type="dxa"/>
          </w:tcPr>
          <w:p w:rsidR="00A132A7" w:rsidRPr="00C07F5F" w:rsidRDefault="00A132A7" w:rsidP="00A132A7">
            <w:pPr>
              <w:jc w:val="center"/>
            </w:pPr>
            <w:r w:rsidRPr="00041B2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2A7" w:rsidRPr="00C07F5F" w:rsidTr="0033135C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A132A7" w:rsidRPr="00523F41" w:rsidRDefault="00A132A7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843" w:type="dxa"/>
          </w:tcPr>
          <w:p w:rsidR="00A132A7" w:rsidRPr="00C07F5F" w:rsidRDefault="00A132A7" w:rsidP="00A132A7">
            <w:pPr>
              <w:jc w:val="center"/>
            </w:pPr>
            <w:r w:rsidRPr="00041B2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132A7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A132A7" w:rsidRPr="00523F41" w:rsidRDefault="00A132A7" w:rsidP="00A13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843" w:type="dxa"/>
          </w:tcPr>
          <w:p w:rsidR="00A132A7" w:rsidRPr="00C07F5F" w:rsidRDefault="00A132A7" w:rsidP="00A132A7">
            <w:pPr>
              <w:jc w:val="center"/>
            </w:pPr>
            <w:r w:rsidRPr="007674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A132A7" w:rsidRPr="00523F41" w:rsidRDefault="00A132A7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843" w:type="dxa"/>
          </w:tcPr>
          <w:p w:rsidR="009D0BDB" w:rsidRPr="00523F41" w:rsidRDefault="009D0BDB" w:rsidP="00A13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A132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33135C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843" w:type="dxa"/>
          </w:tcPr>
          <w:p w:rsidR="009D0BDB" w:rsidRPr="00523F41" w:rsidRDefault="009F6CB9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33135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23F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843" w:type="dxa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23F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23F41" w:rsidRDefault="00523F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30B25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Сандовский район</w:t>
      </w:r>
    </w:p>
    <w:p w:rsidR="00665FDD" w:rsidRDefault="00665FDD" w:rsidP="00630B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39</w:t>
      </w:r>
    </w:p>
    <w:p w:rsidR="00630B25" w:rsidRPr="008A5846" w:rsidRDefault="00630B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938"/>
        <w:gridCol w:w="1588"/>
        <w:gridCol w:w="1985"/>
        <w:gridCol w:w="2062"/>
      </w:tblGrid>
      <w:tr w:rsidR="00FD335E" w:rsidRPr="00C07F5F" w:rsidTr="005A02D3">
        <w:trPr>
          <w:trHeight w:val="851"/>
          <w:tblHeader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588" w:type="dxa"/>
            <w:vAlign w:val="center"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FD335E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FD335E" w:rsidRPr="00FD335E" w:rsidRDefault="00FD335E" w:rsidP="00FD3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7422D" w:rsidRPr="00C07F5F" w:rsidTr="005A02D3">
        <w:trPr>
          <w:trHeight w:hRule="exact" w:val="333"/>
        </w:trPr>
        <w:tc>
          <w:tcPr>
            <w:tcW w:w="709" w:type="dxa"/>
            <w:shd w:val="clear" w:color="auto" w:fill="auto"/>
            <w:noWrap/>
          </w:tcPr>
          <w:p w:rsidR="0037422D" w:rsidRPr="00357DEB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8" w:type="dxa"/>
            <w:shd w:val="clear" w:color="auto" w:fill="auto"/>
          </w:tcPr>
          <w:p w:rsidR="0037422D" w:rsidRPr="00357DEB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588" w:type="dxa"/>
            <w:shd w:val="clear" w:color="auto" w:fill="auto"/>
          </w:tcPr>
          <w:p w:rsidR="0037422D" w:rsidRPr="001E40D0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357DEB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DEB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357DEB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88" w:type="dxa"/>
          </w:tcPr>
          <w:p w:rsidR="0037422D" w:rsidRPr="001E40D0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5A02D3">
        <w:trPr>
          <w:trHeight w:val="549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588" w:type="dxa"/>
          </w:tcPr>
          <w:p w:rsidR="0037422D" w:rsidRPr="001E40D0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422D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7422D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588" w:type="dxa"/>
          </w:tcPr>
          <w:p w:rsidR="0037422D" w:rsidRPr="00C07F5F" w:rsidRDefault="0037422D" w:rsidP="0037422D">
            <w:pPr>
              <w:jc w:val="center"/>
            </w:pPr>
            <w:r w:rsidRPr="00D84C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7422D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588" w:type="dxa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5A02D3">
        <w:trPr>
          <w:trHeight w:val="1152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588" w:type="dxa"/>
          </w:tcPr>
          <w:p w:rsidR="0037422D" w:rsidRPr="00C07F5F" w:rsidRDefault="0037422D" w:rsidP="0037422D">
            <w:pPr>
              <w:jc w:val="center"/>
            </w:pPr>
            <w:r w:rsidRPr="00295AF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588" w:type="dxa"/>
          </w:tcPr>
          <w:p w:rsidR="0037422D" w:rsidRPr="00C07F5F" w:rsidRDefault="0037422D" w:rsidP="0037422D">
            <w:pPr>
              <w:jc w:val="center"/>
            </w:pPr>
            <w:r w:rsidRPr="00295AF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7422D" w:rsidRPr="00C07F5F" w:rsidTr="005A02D3">
        <w:trPr>
          <w:trHeight w:val="558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588" w:type="dxa"/>
          </w:tcPr>
          <w:p w:rsidR="0037422D" w:rsidRPr="00C07F5F" w:rsidRDefault="0037422D" w:rsidP="0037422D">
            <w:pPr>
              <w:jc w:val="center"/>
            </w:pPr>
            <w:r w:rsidRPr="008835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37422D" w:rsidRPr="00FD335E" w:rsidRDefault="0037422D" w:rsidP="0037422D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5A02D3">
        <w:trPr>
          <w:trHeight w:val="566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588" w:type="dxa"/>
          </w:tcPr>
          <w:p w:rsidR="0037422D" w:rsidRPr="00C07F5F" w:rsidRDefault="0037422D" w:rsidP="0037422D">
            <w:pPr>
              <w:jc w:val="center"/>
            </w:pPr>
            <w:r w:rsidRPr="008835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422D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88" w:type="dxa"/>
          </w:tcPr>
          <w:p w:rsidR="0037422D" w:rsidRPr="00C07F5F" w:rsidRDefault="0037422D" w:rsidP="0037422D">
            <w:pPr>
              <w:jc w:val="center"/>
            </w:pPr>
            <w:r w:rsidRPr="008835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938" w:type="dxa"/>
            <w:shd w:val="clear" w:color="auto" w:fill="auto"/>
            <w:hideMark/>
          </w:tcPr>
          <w:p w:rsidR="0037422D" w:rsidRPr="00FD335E" w:rsidRDefault="0037422D" w:rsidP="0037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88" w:type="dxa"/>
          </w:tcPr>
          <w:p w:rsidR="0037422D" w:rsidRPr="00C07F5F" w:rsidRDefault="0037422D" w:rsidP="0037422D">
            <w:pPr>
              <w:jc w:val="center"/>
            </w:pPr>
            <w:r w:rsidRPr="008835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422D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37422D" w:rsidRPr="00FD335E" w:rsidRDefault="0037422D" w:rsidP="00374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A02D3" w:rsidRPr="00C07F5F" w:rsidTr="005A02D3">
        <w:trPr>
          <w:trHeight w:hRule="exact" w:val="617"/>
        </w:trPr>
        <w:tc>
          <w:tcPr>
            <w:tcW w:w="709" w:type="dxa"/>
            <w:shd w:val="clear" w:color="auto" w:fill="auto"/>
            <w:noWrap/>
          </w:tcPr>
          <w:p w:rsidR="005A02D3" w:rsidRPr="00523F41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38" w:type="dxa"/>
            <w:shd w:val="clear" w:color="auto" w:fill="auto"/>
          </w:tcPr>
          <w:p w:rsidR="005A02D3" w:rsidRPr="00523F41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588" w:type="dxa"/>
            <w:shd w:val="clear" w:color="auto" w:fill="auto"/>
          </w:tcPr>
          <w:p w:rsidR="005A02D3" w:rsidRPr="00523F41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A02D3" w:rsidRPr="00523F41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5A02D3" w:rsidRPr="00523F41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588" w:type="dxa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02D3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</w:t>
            </w: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помещений должны выбрать способ управления данными домами</w:t>
            </w:r>
          </w:p>
        </w:tc>
        <w:tc>
          <w:tcPr>
            <w:tcW w:w="1588" w:type="dxa"/>
          </w:tcPr>
          <w:p w:rsidR="005A02D3" w:rsidRPr="00C07F5F" w:rsidRDefault="005A02D3" w:rsidP="005A02D3">
            <w:pPr>
              <w:jc w:val="center"/>
            </w:pPr>
            <w:r w:rsidRPr="0019106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588" w:type="dxa"/>
          </w:tcPr>
          <w:p w:rsidR="005A02D3" w:rsidRPr="00C07F5F" w:rsidRDefault="005A02D3" w:rsidP="005A02D3">
            <w:pPr>
              <w:jc w:val="center"/>
            </w:pPr>
            <w:r w:rsidRPr="0019106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02D3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FD33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588" w:type="dxa"/>
          </w:tcPr>
          <w:p w:rsidR="005A02D3" w:rsidRPr="00C07F5F" w:rsidRDefault="005A02D3" w:rsidP="005A02D3">
            <w:pPr>
              <w:jc w:val="center"/>
            </w:pPr>
            <w:r w:rsidRPr="0019662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88" w:type="dxa"/>
          </w:tcPr>
          <w:p w:rsidR="005A02D3" w:rsidRPr="00C07F5F" w:rsidRDefault="005A02D3" w:rsidP="005A02D3">
            <w:pPr>
              <w:jc w:val="center"/>
            </w:pPr>
            <w:r w:rsidRPr="0019662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588" w:type="dxa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02D3" w:rsidRPr="00C07F5F" w:rsidTr="005A02D3">
        <w:trPr>
          <w:trHeight w:val="305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88" w:type="dxa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588" w:type="dxa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Руб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A02D3" w:rsidRPr="00C07F5F" w:rsidTr="005A02D3">
        <w:trPr>
          <w:trHeight w:val="851"/>
        </w:trPr>
        <w:tc>
          <w:tcPr>
            <w:tcW w:w="709" w:type="dxa"/>
            <w:shd w:val="clear" w:color="auto" w:fill="auto"/>
            <w:noWrap/>
            <w:hideMark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38" w:type="dxa"/>
            <w:shd w:val="clear" w:color="auto" w:fill="auto"/>
            <w:hideMark/>
          </w:tcPr>
          <w:p w:rsidR="005A02D3" w:rsidRPr="00FD335E" w:rsidRDefault="005A02D3" w:rsidP="005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588" w:type="dxa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35E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5A02D3" w:rsidRPr="00FD335E" w:rsidRDefault="005A02D3" w:rsidP="005A0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D335E" w:rsidRDefault="00FD335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D335E" w:rsidRDefault="00FD335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D335E" w:rsidRDefault="00FD335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D335E" w:rsidRDefault="00FD335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30B25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E31CE" w:rsidRDefault="008E31C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E31CE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Селижаровский район</w:t>
      </w:r>
    </w:p>
    <w:p w:rsidR="00665FDD" w:rsidRDefault="0009499E" w:rsidP="00630B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40</w:t>
      </w:r>
    </w:p>
    <w:p w:rsidR="00630B25" w:rsidRPr="008A5846" w:rsidRDefault="00630B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011636" w:rsidRPr="00C07F5F" w:rsidTr="00C811A2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011636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011636" w:rsidRPr="00011636" w:rsidRDefault="00011636" w:rsidP="00011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3135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48187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3135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5523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135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5523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IV</w:t>
            </w: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3135C" w:rsidRPr="00C07F5F" w:rsidTr="00C811A2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4572E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3135C" w:rsidRPr="00C07F5F" w:rsidTr="00C811A2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4572E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3135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4572E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9D0BDB" w:rsidRPr="00011636" w:rsidRDefault="0033135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701" w:type="dxa"/>
          </w:tcPr>
          <w:p w:rsidR="009D0BDB" w:rsidRPr="00011636" w:rsidRDefault="009D0BDB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33135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701" w:type="dxa"/>
          </w:tcPr>
          <w:p w:rsidR="009D0BDB" w:rsidRPr="00011636" w:rsidRDefault="009D0BDB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33135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011636" w:rsidRDefault="009D0BDB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33135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</w:t>
            </w: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011636" w:rsidRDefault="009D0BDB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кв. м</w:t>
            </w:r>
            <w:r w:rsidR="0033135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3135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DC20B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01163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33135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33135C" w:rsidRPr="00011636" w:rsidRDefault="0033135C" w:rsidP="00331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33135C" w:rsidRPr="00C07F5F" w:rsidRDefault="0033135C" w:rsidP="0033135C">
            <w:pPr>
              <w:jc w:val="center"/>
            </w:pPr>
            <w:r w:rsidRPr="00C4416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33135C" w:rsidRPr="00011636" w:rsidRDefault="0033135C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011636" w:rsidRDefault="009D0BDB" w:rsidP="0033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33135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01163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011636" w:rsidRDefault="0033135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01163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16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11636" w:rsidRDefault="0001163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11636" w:rsidRDefault="0001163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11636" w:rsidRDefault="0001163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11636" w:rsidRDefault="0001163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C811A2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30B25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E31CE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Сонковский район</w:t>
      </w:r>
    </w:p>
    <w:p w:rsidR="00665FDD" w:rsidRDefault="00665FDD" w:rsidP="00630B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41</w:t>
      </w:r>
    </w:p>
    <w:p w:rsidR="00630B25" w:rsidRPr="008A5846" w:rsidRDefault="00630B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8B2841" w:rsidRPr="00C07F5F" w:rsidTr="00C811A2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B2841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val="58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учителей муниципальных общеобразовательных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F0BB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FD492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0BB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A451E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0BB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A451E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0BB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A451E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F0BBC" w:rsidRPr="00C07F5F" w:rsidTr="00C811A2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C649F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6F0BBC" w:rsidRPr="008B2841" w:rsidRDefault="006F0BBC" w:rsidP="006F0BBC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0BBC" w:rsidRPr="00C07F5F" w:rsidTr="00C811A2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C649F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F0BB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C649F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2A0C94">
        <w:trPr>
          <w:trHeight w:val="169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8B2841" w:rsidRDefault="009D0BDB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6F0BB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2A0C94">
        <w:trPr>
          <w:trHeight w:val="243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8B2841" w:rsidRDefault="009D0BDB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6F0BB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F0BB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6207D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F0BBC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6F0BBC" w:rsidRPr="008B2841" w:rsidRDefault="006F0BBC" w:rsidP="006F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6F0BBC" w:rsidRPr="00C07F5F" w:rsidRDefault="006F0BBC" w:rsidP="006F0BBC">
            <w:pPr>
              <w:jc w:val="center"/>
            </w:pPr>
            <w:r w:rsidRPr="00FD142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F0BBC" w:rsidRPr="008B2841" w:rsidRDefault="006F0BBC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8B2841" w:rsidRDefault="009D0BDB" w:rsidP="006F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6F0BB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8B2841" w:rsidRDefault="006F0BB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B2841" w:rsidRDefault="008B28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B2841" w:rsidRDefault="008B28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B2841" w:rsidRDefault="008B284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65FDD" w:rsidRDefault="00665FD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30B25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294220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Спировский район</w:t>
      </w:r>
    </w:p>
    <w:p w:rsidR="00665FDD" w:rsidRDefault="0009499E" w:rsidP="00630B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42</w:t>
      </w:r>
    </w:p>
    <w:p w:rsidR="00630B25" w:rsidRPr="008A5846" w:rsidRDefault="00630B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8B2841" w:rsidRPr="00C07F5F" w:rsidTr="00C811A2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B2841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49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565BA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C565BA" w:rsidRPr="008B2841" w:rsidRDefault="00C565BA" w:rsidP="00C56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C565BA" w:rsidRPr="00C07F5F" w:rsidRDefault="00C565BA" w:rsidP="00C565BA">
            <w:pPr>
              <w:jc w:val="center"/>
            </w:pPr>
            <w:r w:rsidRPr="001F525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565BA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C565BA" w:rsidRPr="008B2841" w:rsidRDefault="00C565BA" w:rsidP="00C56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C565BA" w:rsidRPr="00C07F5F" w:rsidRDefault="00C565BA" w:rsidP="00C565BA">
            <w:pPr>
              <w:jc w:val="center"/>
            </w:pPr>
            <w:r w:rsidRPr="00FC01A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5BA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C565BA" w:rsidRPr="008B2841" w:rsidRDefault="00C565BA" w:rsidP="00C56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C565BA" w:rsidRPr="00C07F5F" w:rsidRDefault="00C565BA" w:rsidP="00C565BA">
            <w:pPr>
              <w:jc w:val="center"/>
            </w:pPr>
            <w:r w:rsidRPr="00FC01A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5BA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C565BA" w:rsidRPr="008B2841" w:rsidRDefault="00C565BA" w:rsidP="00C56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C565BA" w:rsidRPr="00C07F5F" w:rsidRDefault="00C565BA" w:rsidP="00C565BA">
            <w:pPr>
              <w:jc w:val="center"/>
            </w:pPr>
            <w:r w:rsidRPr="00FC01A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565BA" w:rsidRPr="00C07F5F" w:rsidTr="00C811A2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C565BA" w:rsidRPr="008B2841" w:rsidRDefault="00C565BA" w:rsidP="00C56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C565BA" w:rsidRPr="00C07F5F" w:rsidRDefault="00C565BA" w:rsidP="00C565BA">
            <w:pPr>
              <w:jc w:val="center"/>
            </w:pPr>
            <w:r w:rsidRPr="00644FF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565BA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C565BA" w:rsidRPr="008B2841" w:rsidRDefault="00C565BA" w:rsidP="00C56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C565BA" w:rsidRPr="00C07F5F" w:rsidRDefault="00C565BA" w:rsidP="00C565BA">
            <w:pPr>
              <w:jc w:val="center"/>
            </w:pPr>
            <w:r w:rsidRPr="00644FF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C565BA" w:rsidRPr="008B2841" w:rsidRDefault="00C565BA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8B2841" w:rsidRDefault="009D0BDB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C565B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8B2841" w:rsidRDefault="009D0BDB" w:rsidP="00C5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C565B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4669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4669B" w:rsidRPr="008B2841" w:rsidRDefault="0064669B" w:rsidP="00646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64669B" w:rsidRPr="008B2841" w:rsidRDefault="0064669B" w:rsidP="006466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64669B" w:rsidRPr="00C07F5F" w:rsidRDefault="0064669B" w:rsidP="0064669B">
            <w:pPr>
              <w:jc w:val="center"/>
            </w:pPr>
            <w:r w:rsidRPr="00E3393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64669B" w:rsidRPr="008B2841" w:rsidRDefault="0064669B" w:rsidP="00646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4669B" w:rsidRPr="008B2841" w:rsidRDefault="0064669B" w:rsidP="00646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669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64669B" w:rsidRPr="008B2841" w:rsidRDefault="0064669B" w:rsidP="00646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64669B" w:rsidRPr="008B2841" w:rsidRDefault="0064669B" w:rsidP="006466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64669B" w:rsidRPr="00C07F5F" w:rsidRDefault="0064669B" w:rsidP="0064669B">
            <w:pPr>
              <w:jc w:val="center"/>
            </w:pPr>
            <w:r w:rsidRPr="00E3393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64669B" w:rsidRPr="008B2841" w:rsidRDefault="0064669B" w:rsidP="00646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64669B" w:rsidRPr="008B2841" w:rsidRDefault="0064669B" w:rsidP="00646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8B2841" w:rsidRDefault="009D0BDB" w:rsidP="00646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64669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4C4ECE" w:rsidRDefault="004C4EC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4C4ECE" w:rsidRDefault="004C4EC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4C4ECE" w:rsidRDefault="004C4EC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4C4ECE" w:rsidRDefault="004C4EC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4C4ECE" w:rsidRDefault="004C4EC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811A2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Старицкий район</w:t>
      </w:r>
    </w:p>
    <w:p w:rsidR="00665FDD" w:rsidRDefault="0009499E" w:rsidP="00630B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43</w:t>
      </w:r>
    </w:p>
    <w:p w:rsidR="00630B25" w:rsidRPr="008A5846" w:rsidRDefault="00630B25" w:rsidP="00665FD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8B2841" w:rsidRPr="00C07F5F" w:rsidTr="00C811A2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B2841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214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701" w:type="dxa"/>
          </w:tcPr>
          <w:p w:rsidR="009D0BDB" w:rsidRPr="008B2841" w:rsidRDefault="00B4437F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4437F" w:rsidRPr="00C07F5F" w:rsidTr="00665FDD">
        <w:trPr>
          <w:trHeight w:val="1306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A42BD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</w:t>
            </w: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учреждениях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A42B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IV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4437F" w:rsidRPr="00C07F5F" w:rsidTr="00C811A2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D1775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D1775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6928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8B2841" w:rsidRDefault="009D0BDB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B443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8B2841" w:rsidRDefault="009D0BDB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B443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9051B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437F" w:rsidRPr="00C07F5F" w:rsidTr="00C811A2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9051B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701" w:type="dxa"/>
          </w:tcPr>
          <w:p w:rsidR="009D0BDB" w:rsidRPr="008B2841" w:rsidRDefault="00B4437F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3171C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3171C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8B2841" w:rsidRDefault="009D0BDB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B443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8B2841" w:rsidRDefault="00B4437F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E31CE" w:rsidRDefault="008E31CE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15299D" w:rsidRDefault="0015299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15299D" w:rsidRDefault="0015299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15299D" w:rsidRDefault="0015299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30B25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Торжокский район</w:t>
      </w:r>
    </w:p>
    <w:p w:rsidR="0028726F" w:rsidRDefault="0009499E" w:rsidP="00630B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44</w:t>
      </w:r>
    </w:p>
    <w:p w:rsidR="00630B25" w:rsidRPr="008A5846" w:rsidRDefault="00630B25" w:rsidP="0028726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8B2841" w:rsidRPr="00C07F5F" w:rsidTr="00C811A2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B2841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B2841" w:rsidRPr="008B2841" w:rsidRDefault="008B2841" w:rsidP="008B2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проживающего в населенных пунктах, не имеющих регулярного автобусного и (или) ж/д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  <w:p w:rsidR="00630B25" w:rsidRPr="008B2841" w:rsidRDefault="00630B25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49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  <w:p w:rsidR="00630B25" w:rsidRPr="008B2841" w:rsidRDefault="00630B25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60168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  <w:p w:rsidR="00630B25" w:rsidRPr="008B2841" w:rsidRDefault="00630B25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7A02C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III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AE715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AE715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AE715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4437F" w:rsidRPr="00C07F5F" w:rsidTr="00C811A2">
        <w:trPr>
          <w:trHeight w:val="558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tabs>
                <w:tab w:val="left" w:pos="9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библиотеками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4D3A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B4437F" w:rsidRPr="008B2841" w:rsidRDefault="00B4437F" w:rsidP="00B4437F">
            <w:pPr>
              <w:tabs>
                <w:tab w:val="left" w:pos="99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437F" w:rsidRPr="00C07F5F" w:rsidTr="00C811A2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4D3A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9D0BDB" w:rsidRPr="008B2841" w:rsidRDefault="00B4437F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8B2841" w:rsidRDefault="009D0BDB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B443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8B2841" w:rsidRDefault="009D0BDB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B443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684C2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B28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4437F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B4437F" w:rsidRPr="008B2841" w:rsidRDefault="00B4437F" w:rsidP="00B443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B4437F" w:rsidRPr="00C07F5F" w:rsidRDefault="00B4437F" w:rsidP="00B4437F">
            <w:pPr>
              <w:jc w:val="center"/>
            </w:pPr>
            <w:r w:rsidRPr="00E22E7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B4437F" w:rsidRPr="008B2841" w:rsidRDefault="00B4437F" w:rsidP="00B44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8B2841" w:rsidRDefault="009D0BDB" w:rsidP="007A46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7A46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8B2841" w:rsidRDefault="007A46C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41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B2841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численность постоянного населения</w:t>
            </w:r>
          </w:p>
        </w:tc>
        <w:tc>
          <w:tcPr>
            <w:tcW w:w="1701" w:type="dxa"/>
          </w:tcPr>
          <w:p w:rsidR="009D0BDB" w:rsidRPr="008B2841" w:rsidRDefault="009D0BDB" w:rsidP="007A46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тыс. чел</w:t>
            </w:r>
            <w:r w:rsidR="007A46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841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B2841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B6AA1" w:rsidRDefault="00DB6AA1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30B25" w:rsidRDefault="00630B25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Торопецкий район</w:t>
      </w:r>
    </w:p>
    <w:p w:rsidR="009817D8" w:rsidRDefault="009817D8" w:rsidP="00630B25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09499E">
        <w:rPr>
          <w:rFonts w:ascii="Times New Roman" w:hAnsi="Times New Roman"/>
          <w:sz w:val="24"/>
          <w:szCs w:val="24"/>
          <w:lang w:eastAsia="ru-RU"/>
        </w:rPr>
        <w:t>45</w:t>
      </w:r>
    </w:p>
    <w:p w:rsidR="00630B25" w:rsidRPr="008A5846" w:rsidRDefault="00630B25" w:rsidP="009817D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5D31D6" w:rsidRPr="00C07F5F" w:rsidTr="00C811A2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D31D6" w:rsidRPr="00C07F5F" w:rsidTr="00C811A2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6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60168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7856F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C3554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C3554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1234" w:rsidRPr="00C07F5F" w:rsidTr="00C811A2">
        <w:trPr>
          <w:trHeight w:val="572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первой и второй групп здоровья в общей численности,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C3554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C3554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701" w:type="dxa"/>
          </w:tcPr>
          <w:p w:rsidR="009D0BDB" w:rsidRPr="005D31D6" w:rsidRDefault="007E1234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6F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E1234" w:rsidRPr="00C07F5F" w:rsidTr="00C811A2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6A04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6A04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6A04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5D31D6" w:rsidRDefault="009D0BDB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7E123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иных объектов капитального строительства - в течение 5 </w:t>
            </w: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лет</w:t>
            </w:r>
          </w:p>
        </w:tc>
        <w:tc>
          <w:tcPr>
            <w:tcW w:w="1701" w:type="dxa"/>
          </w:tcPr>
          <w:p w:rsidR="009D0BDB" w:rsidRPr="005D31D6" w:rsidRDefault="009D0BDB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кв. м</w:t>
            </w:r>
            <w:r w:rsidR="007E123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A71B8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1234" w:rsidRPr="00C07F5F" w:rsidTr="00C811A2">
        <w:trPr>
          <w:trHeight w:val="639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A71B8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E1234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7E1234" w:rsidRPr="005D31D6" w:rsidRDefault="007E1234" w:rsidP="007E1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7E1234" w:rsidRPr="00C07F5F" w:rsidRDefault="007E1234" w:rsidP="007E1234">
            <w:pPr>
              <w:jc w:val="center"/>
            </w:pPr>
            <w:r w:rsidRPr="00D713A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7E1234" w:rsidRPr="005D31D6" w:rsidRDefault="007E1234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  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5D31D6" w:rsidRDefault="009D0BDB" w:rsidP="007E12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7E123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C811A2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5D31D6" w:rsidRDefault="007E1234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6F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73C1B" w:rsidRDefault="00773C1B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31D6" w:rsidRDefault="005D31D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31D6" w:rsidRDefault="005D31D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F0DAF" w:rsidRDefault="00CF0DAF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Удомельский район</w:t>
      </w:r>
    </w:p>
    <w:p w:rsidR="005907D1" w:rsidRDefault="0009499E" w:rsidP="00CF0DAF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46</w:t>
      </w:r>
    </w:p>
    <w:p w:rsidR="00CF0DAF" w:rsidRPr="008A5846" w:rsidRDefault="00CF0DAF" w:rsidP="005907D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5D31D6" w:rsidRPr="00C07F5F" w:rsidTr="00915EFC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5D31D6" w:rsidRPr="00C07F5F" w:rsidTr="00915EFC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5D31D6" w:rsidRPr="005D31D6" w:rsidRDefault="005D31D6" w:rsidP="005D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915EFC">
        <w:trPr>
          <w:trHeight w:val="554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 земельных участков, являющихся объектами налогообложения земельным налогом, от общей площади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55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549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60168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53B31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853B31" w:rsidRPr="005D31D6" w:rsidRDefault="00853B31" w:rsidP="0085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853B31" w:rsidRPr="00C07F5F" w:rsidRDefault="00853B31" w:rsidP="00853B31">
            <w:pPr>
              <w:jc w:val="center"/>
            </w:pPr>
            <w:r w:rsidRPr="00216E0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53B31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853B31" w:rsidRPr="005D31D6" w:rsidRDefault="00853B31" w:rsidP="0085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853B31" w:rsidRPr="00C07F5F" w:rsidRDefault="00853B31" w:rsidP="00853B31">
            <w:pPr>
              <w:jc w:val="center"/>
            </w:pPr>
            <w:r w:rsidRPr="008B2B6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9D0BDB" w:rsidRPr="005D31D6" w:rsidRDefault="009D0BDB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853B3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915EFC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53B31" w:rsidRPr="00C07F5F" w:rsidTr="00E655B1">
        <w:trPr>
          <w:trHeight w:val="619"/>
        </w:trPr>
        <w:tc>
          <w:tcPr>
            <w:tcW w:w="678" w:type="dxa"/>
            <w:shd w:val="clear" w:color="auto" w:fill="auto"/>
            <w:noWrap/>
            <w:hideMark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853B31" w:rsidRPr="005D31D6" w:rsidRDefault="00853B31" w:rsidP="0085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853B31" w:rsidRPr="00C07F5F" w:rsidRDefault="00853B31" w:rsidP="00853B31">
            <w:pPr>
              <w:jc w:val="center"/>
            </w:pPr>
            <w:r w:rsidRPr="001B7EE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53B31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853B31" w:rsidRPr="005D31D6" w:rsidRDefault="00853B31" w:rsidP="0085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853B31" w:rsidRPr="00C07F5F" w:rsidRDefault="00853B31" w:rsidP="00853B31">
            <w:pPr>
              <w:jc w:val="center"/>
            </w:pPr>
            <w:r w:rsidRPr="001B7EE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55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24.1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жилых помещений, приходящаяся в среднем на одного жителя, в том числе введенная в действие за один год</w:t>
            </w:r>
          </w:p>
        </w:tc>
        <w:tc>
          <w:tcPr>
            <w:tcW w:w="1701" w:type="dxa"/>
          </w:tcPr>
          <w:p w:rsidR="009D0BDB" w:rsidRPr="005D31D6" w:rsidRDefault="009D0BDB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853B3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915EFC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701" w:type="dxa"/>
          </w:tcPr>
          <w:p w:rsidR="009D0BDB" w:rsidRPr="005D31D6" w:rsidRDefault="009D0BDB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853B3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25.1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701" w:type="dxa"/>
          </w:tcPr>
          <w:p w:rsidR="009D0BDB" w:rsidRPr="005D31D6" w:rsidRDefault="009D0BDB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853B3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26.1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объектов жилищного строительства - в течение 3 лет</w:t>
            </w:r>
          </w:p>
        </w:tc>
        <w:tc>
          <w:tcPr>
            <w:tcW w:w="1701" w:type="dxa"/>
          </w:tcPr>
          <w:p w:rsidR="009D0BDB" w:rsidRPr="005D31D6" w:rsidRDefault="009D0BDB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  <w:r w:rsidR="00853B3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</w:t>
            </w: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(конкурсов, аукционов) не было получено разрешение на ввод в эксплуатацию иных объектов капитального строительства - в течение 5 лет</w:t>
            </w:r>
          </w:p>
        </w:tc>
        <w:tc>
          <w:tcPr>
            <w:tcW w:w="1701" w:type="dxa"/>
          </w:tcPr>
          <w:p w:rsidR="009D0BDB" w:rsidRPr="005D31D6" w:rsidRDefault="009D0BDB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кв. м</w:t>
            </w:r>
            <w:r w:rsidR="00853B3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853B31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853B31" w:rsidRPr="005D31D6" w:rsidRDefault="00853B31" w:rsidP="00853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853B31" w:rsidRPr="00C07F5F" w:rsidRDefault="00853B31" w:rsidP="00853B31">
            <w:pPr>
              <w:jc w:val="center"/>
            </w:pPr>
            <w:r w:rsidRPr="00D76B2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853B31" w:rsidRPr="005D31D6" w:rsidRDefault="00853B31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5D31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5D31D6" w:rsidRDefault="009D0BDB" w:rsidP="00853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853B3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5D31D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1D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5D31D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D31D6" w:rsidRDefault="005D31D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31D6" w:rsidRDefault="005D31D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31D6" w:rsidRDefault="005D31D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31D6" w:rsidRDefault="005D31D6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F0DAF" w:rsidRDefault="00CF0DAF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33A4D" w:rsidRDefault="00A33A4D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915EFC" w:rsidRDefault="00CF0DAF" w:rsidP="00283754">
      <w:pPr>
        <w:ind w:left="36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Фировский район</w:t>
      </w:r>
    </w:p>
    <w:p w:rsidR="005907D1" w:rsidRDefault="005907D1" w:rsidP="00CF0DAF">
      <w:pPr>
        <w:spacing w:after="0" w:line="240" w:lineRule="auto"/>
        <w:ind w:firstLine="1190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5846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="0009499E">
        <w:rPr>
          <w:rFonts w:ascii="Times New Roman" w:hAnsi="Times New Roman"/>
          <w:sz w:val="24"/>
          <w:szCs w:val="24"/>
          <w:lang w:eastAsia="ru-RU"/>
        </w:rPr>
        <w:t>7</w:t>
      </w:r>
    </w:p>
    <w:p w:rsidR="00CF0DAF" w:rsidRPr="008A5846" w:rsidRDefault="00CF0DAF" w:rsidP="005907D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7856"/>
        <w:gridCol w:w="1701"/>
        <w:gridCol w:w="1985"/>
        <w:gridCol w:w="2062"/>
      </w:tblGrid>
      <w:tr w:rsidR="00885B96" w:rsidRPr="00C07F5F" w:rsidTr="00915EFC">
        <w:trPr>
          <w:trHeight w:val="851"/>
          <w:tblHeader/>
        </w:trPr>
        <w:tc>
          <w:tcPr>
            <w:tcW w:w="678" w:type="dxa"/>
            <w:shd w:val="clear" w:color="auto" w:fill="auto"/>
            <w:noWrap/>
            <w:vAlign w:val="center"/>
            <w:hideMark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6" w:type="dxa"/>
            <w:shd w:val="clear" w:color="auto" w:fill="auto"/>
            <w:vAlign w:val="center"/>
            <w:hideMark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эффективности деятельности ОМСУ Тверской области</w:t>
            </w:r>
          </w:p>
        </w:tc>
        <w:tc>
          <w:tcPr>
            <w:tcW w:w="1701" w:type="dxa"/>
            <w:vAlign w:val="center"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Положительное влияние</w:t>
            </w:r>
          </w:p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2062" w:type="dxa"/>
            <w:vAlign w:val="center"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Отрицательное влияние</w:t>
            </w:r>
          </w:p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оценку эффективности</w:t>
            </w:r>
          </w:p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(-)</w:t>
            </w:r>
          </w:p>
        </w:tc>
      </w:tr>
      <w:tr w:rsidR="00885B96" w:rsidRPr="00C07F5F" w:rsidTr="00915EFC">
        <w:trPr>
          <w:trHeight w:hRule="exact" w:val="333"/>
        </w:trPr>
        <w:tc>
          <w:tcPr>
            <w:tcW w:w="10235" w:type="dxa"/>
            <w:gridSpan w:val="3"/>
            <w:shd w:val="clear" w:color="auto" w:fill="auto"/>
            <w:noWrap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I.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Экономическое развитие</w:t>
            </w:r>
          </w:p>
        </w:tc>
        <w:tc>
          <w:tcPr>
            <w:tcW w:w="1985" w:type="dxa"/>
            <w:vAlign w:val="center"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885B96" w:rsidRPr="00885B96" w:rsidRDefault="00885B96" w:rsidP="00885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9D0BDB" w:rsidRPr="00C07F5F" w:rsidTr="00915EFC">
        <w:trPr>
          <w:trHeight w:val="554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915EFC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701" w:type="dxa"/>
          </w:tcPr>
          <w:p w:rsidR="009D0BDB" w:rsidRPr="001E40D0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85B96" w:rsidRDefault="009D0BDB" w:rsidP="009D0BDB">
            <w:pPr>
              <w:spacing w:after="0" w:line="240" w:lineRule="auto"/>
              <w:ind w:right="-3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915EFC">
        <w:trPr>
          <w:trHeight w:hRule="exact" w:val="307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II. Дошкольное</w:t>
            </w:r>
            <w:r w:rsidR="0060168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DE3C2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hRule="exact" w:val="268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Общее и дополнительное образование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CD33B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CD33B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CD33B6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701" w:type="dxa"/>
          </w:tcPr>
          <w:p w:rsidR="009D0BDB" w:rsidRPr="00885B96" w:rsidRDefault="009D0BDB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2A781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 в возрасте 5 –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701" w:type="dxa"/>
          </w:tcPr>
          <w:p w:rsidR="009D0BDB" w:rsidRPr="00885B96" w:rsidRDefault="002A781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hRule="exact" w:val="255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Культура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A781C" w:rsidRPr="00C07F5F" w:rsidTr="00915EFC">
        <w:trPr>
          <w:trHeight w:val="5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клубами и учреждениями клубного типа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32128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81C" w:rsidRPr="00C07F5F" w:rsidTr="00915EFC">
        <w:trPr>
          <w:trHeight w:val="566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фактической обеспеченности учреждениями культуры от нормативной потребности парками культуры и отдыха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32128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321289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hRule="exact" w:val="326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Физическая культура и спорт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583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</w:tcPr>
          <w:p w:rsidR="009D0BDB" w:rsidRPr="00885B96" w:rsidRDefault="002A781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915EFC">
        <w:trPr>
          <w:trHeight w:hRule="exact" w:val="29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Жилищное строительство и обеспечение граждан жильем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547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1701" w:type="dxa"/>
          </w:tcPr>
          <w:p w:rsidR="009D0BDB" w:rsidRPr="00885B96" w:rsidRDefault="009D0BDB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2A781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D0BDB" w:rsidRPr="00C07F5F" w:rsidTr="00915EFC">
        <w:trPr>
          <w:trHeight w:hRule="exact" w:val="361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Жилищно-коммунальное хозяйство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E1136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организаций .коммунального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E1136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263"/>
        </w:trPr>
        <w:tc>
          <w:tcPr>
            <w:tcW w:w="10235" w:type="dxa"/>
            <w:gridSpan w:val="3"/>
            <w:shd w:val="clear" w:color="auto" w:fill="auto"/>
            <w:noWrap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VIII. </w:t>
            </w:r>
            <w:r w:rsidRPr="0088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муниципального управления</w:t>
            </w:r>
          </w:p>
        </w:tc>
        <w:tc>
          <w:tcPr>
            <w:tcW w:w="1985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3A575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shd w:val="clear" w:color="auto" w:fill="FFC00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A781C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56" w:type="dxa"/>
            <w:shd w:val="clear" w:color="auto" w:fill="auto"/>
            <w:hideMark/>
          </w:tcPr>
          <w:p w:rsidR="002A781C" w:rsidRPr="00885B96" w:rsidRDefault="002A781C" w:rsidP="002A7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701" w:type="dxa"/>
          </w:tcPr>
          <w:p w:rsidR="002A781C" w:rsidRPr="00C07F5F" w:rsidRDefault="002A781C" w:rsidP="002A781C">
            <w:pPr>
              <w:jc w:val="center"/>
            </w:pPr>
            <w:r w:rsidRPr="003A575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2A781C" w:rsidRPr="00885B96" w:rsidRDefault="002A781C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11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1701" w:type="dxa"/>
          </w:tcPr>
          <w:p w:rsidR="009D0BDB" w:rsidRPr="00885B96" w:rsidRDefault="009D0BDB" w:rsidP="002A7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  <w:r w:rsidR="002A781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305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701" w:type="dxa"/>
          </w:tcPr>
          <w:p w:rsidR="009D0BDB" w:rsidRPr="00885B96" w:rsidRDefault="002A781C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BDB" w:rsidRPr="00C07F5F" w:rsidTr="00915EFC">
        <w:trPr>
          <w:trHeight w:val="851"/>
        </w:trPr>
        <w:tc>
          <w:tcPr>
            <w:tcW w:w="678" w:type="dxa"/>
            <w:shd w:val="clear" w:color="auto" w:fill="auto"/>
            <w:noWrap/>
            <w:hideMark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56" w:type="dxa"/>
            <w:shd w:val="clear" w:color="auto" w:fill="auto"/>
            <w:hideMark/>
          </w:tcPr>
          <w:p w:rsidR="009D0BDB" w:rsidRPr="00885B96" w:rsidRDefault="009D0BDB" w:rsidP="009D0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</w:t>
            </w:r>
          </w:p>
        </w:tc>
        <w:tc>
          <w:tcPr>
            <w:tcW w:w="1701" w:type="dxa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shd w:val="clear" w:color="auto" w:fill="92D050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B9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62" w:type="dxa"/>
            <w:vAlign w:val="center"/>
          </w:tcPr>
          <w:p w:rsidR="009D0BDB" w:rsidRPr="00885B96" w:rsidRDefault="009D0BDB" w:rsidP="009D0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E64E0" w:rsidRDefault="001E64E0" w:rsidP="001E64E0">
      <w:pPr>
        <w:tabs>
          <w:tab w:val="left" w:pos="12240"/>
        </w:tabs>
        <w:jc w:val="center"/>
        <w:rPr>
          <w:rFonts w:ascii="Times New Roman" w:hAnsi="Times New Roman"/>
          <w:b/>
          <w:sz w:val="32"/>
          <w:szCs w:val="32"/>
        </w:rPr>
      </w:pPr>
      <w:r w:rsidRPr="001E64E0">
        <w:rPr>
          <w:rFonts w:ascii="Times New Roman" w:hAnsi="Times New Roman"/>
          <w:b/>
          <w:sz w:val="32"/>
          <w:szCs w:val="32"/>
        </w:rPr>
        <w:lastRenderedPageBreak/>
        <w:t>Заключение</w:t>
      </w:r>
    </w:p>
    <w:p w:rsidR="001E64E0" w:rsidRDefault="00F328DA" w:rsidP="00F328D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Мониторинг эффективности деятельности органов местного самоуправления городских округов и муниципальных районов Тверской области </w:t>
      </w:r>
      <w:r w:rsidR="00025BA5">
        <w:rPr>
          <w:rFonts w:ascii="Times New Roman" w:hAnsi="Times New Roman"/>
          <w:sz w:val="28"/>
          <w:szCs w:val="28"/>
        </w:rPr>
        <w:t xml:space="preserve">по итогам 2014 года </w:t>
      </w:r>
      <w:r w:rsidR="0077558E">
        <w:rPr>
          <w:rFonts w:ascii="Times New Roman" w:hAnsi="Times New Roman"/>
          <w:sz w:val="28"/>
          <w:szCs w:val="28"/>
        </w:rPr>
        <w:t>показал следующее:</w:t>
      </w:r>
    </w:p>
    <w:p w:rsidR="00D6680A" w:rsidRDefault="0009499E" w:rsidP="00F328D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F328DA">
        <w:rPr>
          <w:rFonts w:ascii="Times New Roman" w:hAnsi="Times New Roman"/>
          <w:sz w:val="28"/>
          <w:szCs w:val="28"/>
        </w:rPr>
        <w:t xml:space="preserve">В сфере экономического развития </w:t>
      </w:r>
      <w:r>
        <w:rPr>
          <w:rFonts w:ascii="Times New Roman" w:hAnsi="Times New Roman"/>
          <w:sz w:val="28"/>
          <w:szCs w:val="28"/>
        </w:rPr>
        <w:t xml:space="preserve">в сравнении с 2013 годом </w:t>
      </w:r>
      <w:r w:rsidR="0004567E">
        <w:rPr>
          <w:rFonts w:ascii="Times New Roman" w:hAnsi="Times New Roman"/>
          <w:sz w:val="28"/>
          <w:szCs w:val="28"/>
        </w:rPr>
        <w:t>наблюдается тенденция к</w:t>
      </w:r>
      <w:r w:rsidR="00F328DA">
        <w:rPr>
          <w:rFonts w:ascii="Times New Roman" w:hAnsi="Times New Roman"/>
          <w:sz w:val="28"/>
          <w:szCs w:val="28"/>
        </w:rPr>
        <w:t xml:space="preserve"> рост</w:t>
      </w:r>
      <w:r w:rsidR="0004567E">
        <w:rPr>
          <w:rFonts w:ascii="Times New Roman" w:hAnsi="Times New Roman"/>
          <w:sz w:val="28"/>
          <w:szCs w:val="28"/>
        </w:rPr>
        <w:t>у</w:t>
      </w:r>
      <w:r w:rsidR="00F328DA">
        <w:rPr>
          <w:rFonts w:ascii="Times New Roman" w:hAnsi="Times New Roman"/>
          <w:sz w:val="28"/>
          <w:szCs w:val="28"/>
        </w:rPr>
        <w:t xml:space="preserve"> объем</w:t>
      </w:r>
      <w:r w:rsidR="00025BA5">
        <w:rPr>
          <w:rFonts w:ascii="Times New Roman" w:hAnsi="Times New Roman"/>
          <w:sz w:val="28"/>
          <w:szCs w:val="28"/>
        </w:rPr>
        <w:t xml:space="preserve">а инвестиций в основной капитал, </w:t>
      </w:r>
      <w:r w:rsidR="00F328DA">
        <w:rPr>
          <w:rFonts w:ascii="Times New Roman" w:hAnsi="Times New Roman"/>
          <w:sz w:val="28"/>
          <w:szCs w:val="28"/>
        </w:rPr>
        <w:t>увеличение доли площади земельных участков, являющихся объектами налогообложения</w:t>
      </w:r>
      <w:r w:rsidR="00545498">
        <w:rPr>
          <w:rFonts w:ascii="Times New Roman" w:hAnsi="Times New Roman"/>
          <w:sz w:val="28"/>
          <w:szCs w:val="28"/>
        </w:rPr>
        <w:t xml:space="preserve"> земельным нал</w:t>
      </w:r>
      <w:r w:rsidR="00724B46">
        <w:rPr>
          <w:rFonts w:ascii="Times New Roman" w:hAnsi="Times New Roman"/>
          <w:sz w:val="28"/>
          <w:szCs w:val="28"/>
        </w:rPr>
        <w:t xml:space="preserve">огом, </w:t>
      </w:r>
      <w:r w:rsidR="00A04DCE">
        <w:rPr>
          <w:rFonts w:ascii="Times New Roman" w:hAnsi="Times New Roman"/>
          <w:sz w:val="28"/>
          <w:szCs w:val="28"/>
        </w:rPr>
        <w:t xml:space="preserve">увеличение </w:t>
      </w:r>
      <w:r w:rsidR="00213A5D">
        <w:rPr>
          <w:rFonts w:ascii="Times New Roman" w:hAnsi="Times New Roman"/>
          <w:sz w:val="28"/>
          <w:szCs w:val="28"/>
        </w:rPr>
        <w:t xml:space="preserve">среднемесячной номинальной начисленной заработной платы </w:t>
      </w:r>
      <w:r w:rsidR="00D6680A">
        <w:rPr>
          <w:rFonts w:ascii="Times New Roman" w:hAnsi="Times New Roman"/>
          <w:sz w:val="28"/>
          <w:szCs w:val="28"/>
        </w:rPr>
        <w:t>работников крупных и средних предприятий и организаций</w:t>
      </w:r>
      <w:r w:rsidR="00E04BF1">
        <w:rPr>
          <w:rFonts w:ascii="Times New Roman" w:hAnsi="Times New Roman"/>
          <w:sz w:val="28"/>
          <w:szCs w:val="28"/>
        </w:rPr>
        <w:t>, уменьшается доля протяженности автомобильных дорог общего пользования местного значения, не отвечающих нормативным требованиям</w:t>
      </w:r>
      <w:r w:rsidR="00A04DCE">
        <w:rPr>
          <w:rFonts w:ascii="Times New Roman" w:hAnsi="Times New Roman"/>
          <w:sz w:val="28"/>
          <w:szCs w:val="28"/>
        </w:rPr>
        <w:t>.</w:t>
      </w:r>
    </w:p>
    <w:p w:rsidR="00A04DCE" w:rsidRDefault="0077558E" w:rsidP="00F328D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9499E">
        <w:rPr>
          <w:rFonts w:ascii="Times New Roman" w:hAnsi="Times New Roman"/>
          <w:sz w:val="28"/>
          <w:szCs w:val="28"/>
        </w:rPr>
        <w:t xml:space="preserve">. </w:t>
      </w:r>
      <w:r w:rsidR="00A04DCE">
        <w:rPr>
          <w:rFonts w:ascii="Times New Roman" w:hAnsi="Times New Roman"/>
          <w:sz w:val="28"/>
          <w:szCs w:val="28"/>
        </w:rPr>
        <w:t>В сфере дошк</w:t>
      </w:r>
      <w:r w:rsidR="00025BA5">
        <w:rPr>
          <w:rFonts w:ascii="Times New Roman" w:hAnsi="Times New Roman"/>
          <w:sz w:val="28"/>
          <w:szCs w:val="28"/>
        </w:rPr>
        <w:t xml:space="preserve">ольного образования в сравнении с </w:t>
      </w:r>
      <w:r w:rsidR="00A04DCE">
        <w:rPr>
          <w:rFonts w:ascii="Times New Roman" w:hAnsi="Times New Roman"/>
          <w:sz w:val="28"/>
          <w:szCs w:val="28"/>
        </w:rPr>
        <w:t>2013 год</w:t>
      </w:r>
      <w:r w:rsidR="00025BA5">
        <w:rPr>
          <w:rFonts w:ascii="Times New Roman" w:hAnsi="Times New Roman"/>
          <w:sz w:val="28"/>
          <w:szCs w:val="28"/>
        </w:rPr>
        <w:t xml:space="preserve">ом </w:t>
      </w:r>
      <w:r w:rsidR="00A04DCE">
        <w:rPr>
          <w:rFonts w:ascii="Times New Roman" w:hAnsi="Times New Roman"/>
          <w:sz w:val="28"/>
          <w:szCs w:val="28"/>
        </w:rPr>
        <w:t>уменьшилась доля детей в возрасте 1-6 лет</w:t>
      </w:r>
      <w:r w:rsidR="003C6DC0">
        <w:rPr>
          <w:rFonts w:ascii="Times New Roman" w:hAnsi="Times New Roman"/>
          <w:sz w:val="28"/>
          <w:szCs w:val="28"/>
        </w:rPr>
        <w:t xml:space="preserve">, стоящих на учете </w:t>
      </w:r>
      <w:r w:rsidR="00014975">
        <w:rPr>
          <w:rFonts w:ascii="Times New Roman" w:hAnsi="Times New Roman"/>
          <w:sz w:val="28"/>
          <w:szCs w:val="28"/>
        </w:rPr>
        <w:t>для определения в муниципальные дошкольные образовательные учреждения.</w:t>
      </w:r>
    </w:p>
    <w:p w:rsidR="00014975" w:rsidRPr="00F328DA" w:rsidRDefault="0077558E" w:rsidP="00F328D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9499E">
        <w:rPr>
          <w:rFonts w:ascii="Times New Roman" w:hAnsi="Times New Roman"/>
          <w:sz w:val="28"/>
          <w:szCs w:val="28"/>
        </w:rPr>
        <w:t>. </w:t>
      </w:r>
      <w:r w:rsidR="00014975">
        <w:rPr>
          <w:rFonts w:ascii="Times New Roman" w:hAnsi="Times New Roman"/>
          <w:sz w:val="28"/>
          <w:szCs w:val="28"/>
        </w:rPr>
        <w:t xml:space="preserve">В области общего и дополнительного образования </w:t>
      </w:r>
      <w:r w:rsidR="00F27ADB">
        <w:rPr>
          <w:rFonts w:ascii="Times New Roman" w:hAnsi="Times New Roman"/>
          <w:sz w:val="28"/>
          <w:szCs w:val="28"/>
        </w:rPr>
        <w:t>увеличилась доля выпускников муниципальных общеобразовательных учреждений, сдавших единый государственный экзамен по русскому языку и математике, соответственно уменьшилась доля выпускников, не получивших аттестат о среднем (полном) образовании, в общей численности выпускников муниципальных общеобразовательных учреждений.</w:t>
      </w:r>
      <w:r w:rsidR="009A007E">
        <w:rPr>
          <w:rFonts w:ascii="Times New Roman" w:hAnsi="Times New Roman"/>
          <w:sz w:val="28"/>
          <w:szCs w:val="28"/>
        </w:rPr>
        <w:t xml:space="preserve"> Кроме того, увеличилась доля муниципальных общеобразовательных учреждений, соответствующих </w:t>
      </w:r>
      <w:r w:rsidR="00C87984">
        <w:rPr>
          <w:rFonts w:ascii="Times New Roman" w:hAnsi="Times New Roman"/>
          <w:sz w:val="28"/>
          <w:szCs w:val="28"/>
        </w:rPr>
        <w:t xml:space="preserve">современным требованиям </w:t>
      </w:r>
      <w:r w:rsidR="00F14161">
        <w:rPr>
          <w:rFonts w:ascii="Times New Roman" w:hAnsi="Times New Roman"/>
          <w:sz w:val="28"/>
          <w:szCs w:val="28"/>
        </w:rPr>
        <w:t xml:space="preserve">обучения. Увеличились расходы бюджетов муниципальных образований </w:t>
      </w:r>
      <w:r w:rsidR="008A161B">
        <w:rPr>
          <w:rFonts w:ascii="Times New Roman" w:hAnsi="Times New Roman"/>
          <w:sz w:val="28"/>
          <w:szCs w:val="28"/>
        </w:rPr>
        <w:t>на общее образование, увеличилась</w:t>
      </w:r>
      <w:r w:rsidR="00A10D65">
        <w:rPr>
          <w:rFonts w:ascii="Times New Roman" w:hAnsi="Times New Roman"/>
          <w:sz w:val="28"/>
          <w:szCs w:val="28"/>
        </w:rPr>
        <w:t xml:space="preserve"> доля детей в возрасте 5-18 лет, получающих услуги по дополнительному образованию </w:t>
      </w:r>
      <w:r w:rsidR="008A161B">
        <w:rPr>
          <w:rFonts w:ascii="Times New Roman" w:hAnsi="Times New Roman"/>
          <w:sz w:val="28"/>
          <w:szCs w:val="28"/>
        </w:rPr>
        <w:t>в организациях различной организационно-правовой формы и формы собственности</w:t>
      </w:r>
      <w:r w:rsidR="00FA0BCB">
        <w:rPr>
          <w:rFonts w:ascii="Times New Roman" w:hAnsi="Times New Roman"/>
          <w:sz w:val="28"/>
          <w:szCs w:val="28"/>
        </w:rPr>
        <w:t>.</w:t>
      </w:r>
    </w:p>
    <w:p w:rsidR="001E64E0" w:rsidRDefault="009F77C3" w:rsidP="00B607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7558E">
        <w:rPr>
          <w:rFonts w:ascii="Times New Roman" w:hAnsi="Times New Roman"/>
          <w:sz w:val="28"/>
          <w:szCs w:val="28"/>
        </w:rPr>
        <w:t>4</w:t>
      </w:r>
      <w:r w:rsidR="0009499E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</w:rPr>
        <w:t>В сфере кул</w:t>
      </w:r>
      <w:r w:rsidR="002B1FAC">
        <w:rPr>
          <w:rFonts w:ascii="Times New Roman" w:hAnsi="Times New Roman"/>
          <w:sz w:val="28"/>
          <w:szCs w:val="28"/>
        </w:rPr>
        <w:t xml:space="preserve">ьтуры </w:t>
      </w:r>
      <w:r w:rsidR="0077558E">
        <w:rPr>
          <w:rFonts w:ascii="Times New Roman" w:hAnsi="Times New Roman"/>
          <w:sz w:val="28"/>
          <w:szCs w:val="28"/>
        </w:rPr>
        <w:t>отмечается</w:t>
      </w:r>
      <w:r w:rsidR="002B1FAC">
        <w:rPr>
          <w:rFonts w:ascii="Times New Roman" w:hAnsi="Times New Roman"/>
          <w:sz w:val="28"/>
          <w:szCs w:val="28"/>
        </w:rPr>
        <w:t xml:space="preserve"> существенный рост уровня обеспеченности муниципальных образований библиотеками.</w:t>
      </w:r>
    </w:p>
    <w:p w:rsidR="002B1FAC" w:rsidRDefault="002B1FAC" w:rsidP="00ED4E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B60795">
        <w:rPr>
          <w:rFonts w:ascii="Times New Roman" w:hAnsi="Times New Roman"/>
          <w:sz w:val="28"/>
          <w:szCs w:val="28"/>
        </w:rPr>
        <w:t>5</w:t>
      </w:r>
      <w:r w:rsidR="0009499E">
        <w:rPr>
          <w:rFonts w:ascii="Times New Roman" w:hAnsi="Times New Roman"/>
          <w:sz w:val="28"/>
          <w:szCs w:val="28"/>
        </w:rPr>
        <w:t>. </w:t>
      </w:r>
      <w:r w:rsidR="00232F76">
        <w:rPr>
          <w:rFonts w:ascii="Times New Roman" w:hAnsi="Times New Roman"/>
          <w:sz w:val="28"/>
          <w:szCs w:val="28"/>
        </w:rPr>
        <w:t>У</w:t>
      </w:r>
      <w:r w:rsidR="008F6441">
        <w:rPr>
          <w:rFonts w:ascii="Times New Roman" w:hAnsi="Times New Roman"/>
          <w:sz w:val="28"/>
          <w:szCs w:val="28"/>
        </w:rPr>
        <w:t xml:space="preserve">величилась доля населения, </w:t>
      </w:r>
      <w:r w:rsidR="00232F76">
        <w:rPr>
          <w:rFonts w:ascii="Times New Roman" w:hAnsi="Times New Roman"/>
          <w:sz w:val="28"/>
          <w:szCs w:val="28"/>
        </w:rPr>
        <w:t>систематически занимающегося физической культурой и спортом.</w:t>
      </w:r>
    </w:p>
    <w:p w:rsidR="00232F76" w:rsidRDefault="00232F76" w:rsidP="00ED4E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60795">
        <w:rPr>
          <w:rFonts w:ascii="Times New Roman" w:hAnsi="Times New Roman"/>
          <w:sz w:val="28"/>
          <w:szCs w:val="28"/>
        </w:rPr>
        <w:t>6</w:t>
      </w:r>
      <w:r w:rsidR="0009499E">
        <w:rPr>
          <w:rFonts w:ascii="Times New Roman" w:hAnsi="Times New Roman"/>
          <w:sz w:val="28"/>
          <w:szCs w:val="28"/>
        </w:rPr>
        <w:t>. </w:t>
      </w:r>
      <w:r w:rsidR="0056111B">
        <w:rPr>
          <w:rFonts w:ascii="Times New Roman" w:hAnsi="Times New Roman"/>
          <w:sz w:val="28"/>
          <w:szCs w:val="28"/>
        </w:rPr>
        <w:t xml:space="preserve"> У</w:t>
      </w:r>
      <w:r w:rsidR="000466BD">
        <w:rPr>
          <w:rFonts w:ascii="Times New Roman" w:hAnsi="Times New Roman"/>
          <w:sz w:val="28"/>
          <w:szCs w:val="28"/>
        </w:rPr>
        <w:t>величилась площадь земельных участков, предоставленных для строительства</w:t>
      </w:r>
      <w:r w:rsidR="00ED4E9C">
        <w:rPr>
          <w:rFonts w:ascii="Times New Roman" w:hAnsi="Times New Roman"/>
          <w:sz w:val="28"/>
          <w:szCs w:val="28"/>
        </w:rPr>
        <w:t>.</w:t>
      </w:r>
    </w:p>
    <w:p w:rsidR="00802341" w:rsidRDefault="00ED4E9C" w:rsidP="00ED4E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60795">
        <w:rPr>
          <w:rFonts w:ascii="Times New Roman" w:hAnsi="Times New Roman"/>
          <w:sz w:val="28"/>
          <w:szCs w:val="28"/>
        </w:rPr>
        <w:t>7</w:t>
      </w:r>
      <w:r w:rsidR="0009499E">
        <w:rPr>
          <w:rFonts w:ascii="Times New Roman" w:hAnsi="Times New Roman"/>
          <w:sz w:val="28"/>
          <w:szCs w:val="28"/>
        </w:rPr>
        <w:t>. </w:t>
      </w:r>
      <w:r w:rsidR="008921F0">
        <w:rPr>
          <w:rFonts w:ascii="Times New Roman" w:hAnsi="Times New Roman"/>
          <w:sz w:val="28"/>
          <w:szCs w:val="28"/>
        </w:rPr>
        <w:t>Наблюдается положительная динамика роста показателей жилищно-коммунального хозяйства.</w:t>
      </w:r>
      <w:r w:rsidR="003704F1">
        <w:rPr>
          <w:rFonts w:ascii="Times New Roman" w:hAnsi="Times New Roman"/>
          <w:sz w:val="28"/>
          <w:szCs w:val="28"/>
        </w:rPr>
        <w:t xml:space="preserve"> Увеличилась доля многоквартирных домов, в которых собственники помещений выбрали и реализуют один из способов управления многоква</w:t>
      </w:r>
      <w:r w:rsidR="00BC6060">
        <w:rPr>
          <w:rFonts w:ascii="Times New Roman" w:hAnsi="Times New Roman"/>
          <w:sz w:val="28"/>
          <w:szCs w:val="28"/>
        </w:rPr>
        <w:t>ртирными домами, увеличилась доля организаций коммунального комплекса, осуществляющих производство товаров</w:t>
      </w:r>
      <w:r w:rsidR="00C10FCB">
        <w:rPr>
          <w:rFonts w:ascii="Times New Roman" w:hAnsi="Times New Roman"/>
          <w:sz w:val="28"/>
          <w:szCs w:val="28"/>
        </w:rPr>
        <w:t>, оказание услуг по водо-, тепло-, газо-, электросбережению, водоотведению</w:t>
      </w:r>
      <w:r w:rsidR="00C7749F">
        <w:rPr>
          <w:rFonts w:ascii="Times New Roman" w:hAnsi="Times New Roman"/>
          <w:sz w:val="28"/>
          <w:szCs w:val="28"/>
        </w:rPr>
        <w:t xml:space="preserve">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</w:t>
      </w:r>
      <w:r w:rsidR="004B35DC">
        <w:rPr>
          <w:rFonts w:ascii="Times New Roman" w:hAnsi="Times New Roman"/>
          <w:sz w:val="28"/>
          <w:szCs w:val="28"/>
        </w:rPr>
        <w:t>участие субъекта Российской Федерации</w:t>
      </w:r>
      <w:r w:rsidR="00100C54">
        <w:rPr>
          <w:rFonts w:ascii="Times New Roman" w:hAnsi="Times New Roman"/>
          <w:sz w:val="28"/>
          <w:szCs w:val="28"/>
        </w:rPr>
        <w:t xml:space="preserve"> и (или) городского округа (муниципального района) в уставном капитале которых</w:t>
      </w:r>
      <w:r w:rsidR="0097099D">
        <w:rPr>
          <w:rFonts w:ascii="Times New Roman" w:hAnsi="Times New Roman"/>
          <w:sz w:val="28"/>
          <w:szCs w:val="28"/>
        </w:rPr>
        <w:t xml:space="preserve"> составляет не более 25 процентов.</w:t>
      </w:r>
    </w:p>
    <w:p w:rsidR="00CA25AE" w:rsidRDefault="00802341" w:rsidP="000949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60795">
        <w:rPr>
          <w:rFonts w:ascii="Times New Roman" w:hAnsi="Times New Roman"/>
          <w:sz w:val="28"/>
          <w:szCs w:val="28"/>
        </w:rPr>
        <w:t>8</w:t>
      </w:r>
      <w:r w:rsidR="00D023BB">
        <w:rPr>
          <w:rFonts w:ascii="Times New Roman" w:hAnsi="Times New Roman"/>
          <w:sz w:val="28"/>
          <w:szCs w:val="28"/>
        </w:rPr>
        <w:t xml:space="preserve">. </w:t>
      </w:r>
      <w:r w:rsidR="00BD74AD">
        <w:rPr>
          <w:rFonts w:ascii="Times New Roman" w:hAnsi="Times New Roman"/>
          <w:sz w:val="28"/>
          <w:szCs w:val="28"/>
        </w:rPr>
        <w:t>Также следует отметить</w:t>
      </w:r>
      <w:r w:rsidR="00551E5E">
        <w:rPr>
          <w:rFonts w:ascii="Times New Roman" w:hAnsi="Times New Roman"/>
          <w:sz w:val="28"/>
          <w:szCs w:val="28"/>
        </w:rPr>
        <w:t>, что по итогам 2014 года во всех городских округах и муниципальных районах утверждены документы территориального планирования (генеральные планы городских округов и схемы территориального планирования муниципальных районов).</w:t>
      </w:r>
    </w:p>
    <w:p w:rsidR="0077558E" w:rsidRDefault="0077558E" w:rsidP="000949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Наряду </w:t>
      </w:r>
      <w:r w:rsidR="0056111B">
        <w:rPr>
          <w:rFonts w:ascii="Times New Roman" w:hAnsi="Times New Roman"/>
          <w:sz w:val="28"/>
          <w:szCs w:val="28"/>
        </w:rPr>
        <w:t xml:space="preserve">с положительными результатами деятельности ОМСУ Тверской области выявлены и </w:t>
      </w:r>
      <w:r w:rsidR="001C2244">
        <w:rPr>
          <w:rFonts w:ascii="Times New Roman" w:hAnsi="Times New Roman"/>
          <w:sz w:val="28"/>
          <w:szCs w:val="28"/>
        </w:rPr>
        <w:t>отрицательные</w:t>
      </w:r>
      <w:r w:rsidR="0056111B">
        <w:rPr>
          <w:rFonts w:ascii="Times New Roman" w:hAnsi="Times New Roman"/>
          <w:sz w:val="28"/>
          <w:szCs w:val="28"/>
        </w:rPr>
        <w:t xml:space="preserve"> моменты:</w:t>
      </w:r>
    </w:p>
    <w:p w:rsidR="0077558E" w:rsidRDefault="0056111B" w:rsidP="005611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1. </w:t>
      </w:r>
      <w:r w:rsidR="0077558E">
        <w:rPr>
          <w:rFonts w:ascii="Times New Roman" w:hAnsi="Times New Roman"/>
          <w:sz w:val="28"/>
          <w:szCs w:val="28"/>
        </w:rPr>
        <w:t>Увеличилась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образования.</w:t>
      </w:r>
    </w:p>
    <w:p w:rsidR="0056111B" w:rsidRDefault="0056111B" w:rsidP="0056111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В области жилищного строительства и обеспечения граждан жильем в сравнении с 2013 годом уменьшилась общая площадь жилых помещений, приходящаяся в среднем на одного жителя. Также отмечается снижение доли населения, получившего жилые помещения и улучшившего жилищные условия в отчетном году.</w:t>
      </w:r>
    </w:p>
    <w:p w:rsidR="0056111B" w:rsidRDefault="0056111B" w:rsidP="0009499E">
      <w:pPr>
        <w:jc w:val="both"/>
        <w:rPr>
          <w:rFonts w:ascii="Times New Roman" w:hAnsi="Times New Roman"/>
          <w:sz w:val="28"/>
          <w:szCs w:val="28"/>
        </w:rPr>
      </w:pPr>
    </w:p>
    <w:p w:rsidR="0009499E" w:rsidRDefault="0009499E" w:rsidP="000949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По результатам мониторинга эффективности деятельности органов местного самоуправления городских округов и муниципальных районов Тверской области</w:t>
      </w:r>
      <w:r w:rsidR="00DC52FC">
        <w:rPr>
          <w:rFonts w:ascii="Times New Roman" w:hAnsi="Times New Roman"/>
          <w:sz w:val="28"/>
          <w:szCs w:val="28"/>
        </w:rPr>
        <w:t xml:space="preserve"> </w:t>
      </w:r>
      <w:r w:rsidR="0056111B">
        <w:rPr>
          <w:rFonts w:ascii="Times New Roman" w:hAnsi="Times New Roman"/>
          <w:sz w:val="28"/>
          <w:szCs w:val="28"/>
        </w:rPr>
        <w:t xml:space="preserve">за 2014 год </w:t>
      </w:r>
      <w:r w:rsidR="009C6ACD">
        <w:rPr>
          <w:rFonts w:ascii="Times New Roman" w:hAnsi="Times New Roman"/>
          <w:sz w:val="28"/>
          <w:szCs w:val="28"/>
        </w:rPr>
        <w:t>можно сделать вывод о том, что в целом рекомендации Правительства Тверской области</w:t>
      </w:r>
      <w:r w:rsidR="00D023BB">
        <w:rPr>
          <w:rFonts w:ascii="Times New Roman" w:hAnsi="Times New Roman"/>
          <w:sz w:val="28"/>
          <w:szCs w:val="28"/>
        </w:rPr>
        <w:t>,</w:t>
      </w:r>
      <w:r w:rsidR="00DC52FC">
        <w:rPr>
          <w:rFonts w:ascii="Times New Roman" w:hAnsi="Times New Roman"/>
          <w:sz w:val="28"/>
          <w:szCs w:val="28"/>
        </w:rPr>
        <w:t xml:space="preserve"> </w:t>
      </w:r>
      <w:r w:rsidR="0056111B">
        <w:rPr>
          <w:rFonts w:ascii="Times New Roman" w:hAnsi="Times New Roman"/>
          <w:sz w:val="28"/>
          <w:szCs w:val="28"/>
        </w:rPr>
        <w:t>озвученные по итогам рассмотрения результатов</w:t>
      </w:r>
      <w:r w:rsidR="009C6ACD">
        <w:rPr>
          <w:rFonts w:ascii="Times New Roman" w:hAnsi="Times New Roman"/>
          <w:sz w:val="28"/>
          <w:szCs w:val="28"/>
        </w:rPr>
        <w:t xml:space="preserve"> мониторинга эффективности деятельности ОМСУ Тверской области за 2013 год органами местного самоуправления городских округов и муниципальных районов Тверской области выполняются.</w:t>
      </w:r>
    </w:p>
    <w:p w:rsidR="00D023BB" w:rsidRDefault="00D023BB" w:rsidP="000949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Общие рекомендации для ОМСУ Тверской области представлены в таблице 48.</w:t>
      </w:r>
    </w:p>
    <w:p w:rsidR="0026314E" w:rsidRDefault="0026314E" w:rsidP="00A04C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4C71" w:rsidRDefault="00A04C71" w:rsidP="00A04C71">
      <w:pPr>
        <w:jc w:val="center"/>
        <w:rPr>
          <w:rFonts w:ascii="Times New Roman" w:hAnsi="Times New Roman"/>
          <w:b/>
          <w:sz w:val="28"/>
          <w:szCs w:val="28"/>
        </w:rPr>
      </w:pPr>
      <w:r w:rsidRPr="00662822">
        <w:rPr>
          <w:rFonts w:ascii="Times New Roman" w:hAnsi="Times New Roman"/>
          <w:b/>
          <w:sz w:val="28"/>
          <w:szCs w:val="28"/>
        </w:rPr>
        <w:t>Рекомендации по улучшению значений показателей</w:t>
      </w:r>
    </w:p>
    <w:p w:rsidR="0026314E" w:rsidRPr="00D023BB" w:rsidRDefault="0026314E" w:rsidP="0026314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9"/>
        <w:gridCol w:w="4759"/>
        <w:gridCol w:w="4759"/>
      </w:tblGrid>
      <w:tr w:rsidR="00025BA5" w:rsidRPr="00C07F5F" w:rsidTr="00C07F5F">
        <w:tc>
          <w:tcPr>
            <w:tcW w:w="4759" w:type="dxa"/>
            <w:shd w:val="clear" w:color="auto" w:fill="auto"/>
          </w:tcPr>
          <w:p w:rsidR="00025BA5" w:rsidRPr="00C07F5F" w:rsidRDefault="00025BA5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>Для групп т</w:t>
            </w:r>
            <w:r w:rsidR="00EA5900"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ерриторий, достигших наибольших </w:t>
            </w:r>
            <w:r w:rsidRPr="00D15D3B">
              <w:rPr>
                <w:rFonts w:ascii="Times New Roman" w:hAnsi="Times New Roman"/>
                <w:b/>
                <w:sz w:val="24"/>
                <w:szCs w:val="24"/>
              </w:rPr>
              <w:t>значени</w:t>
            </w:r>
            <w:r w:rsidR="00EA5900" w:rsidRPr="00D15D3B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="00E01E92" w:rsidRPr="00D15D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A5900" w:rsidRPr="00D15D3B">
              <w:rPr>
                <w:rFonts w:ascii="Times New Roman" w:hAnsi="Times New Roman"/>
                <w:b/>
                <w:sz w:val="24"/>
                <w:szCs w:val="24"/>
              </w:rPr>
              <w:t>показателей</w:t>
            </w: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 оценки эффективности деятельности ОМСУ</w:t>
            </w:r>
            <w:r w:rsidR="00CF4AFE"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 (отмеченных</w:t>
            </w: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 на карте Тверской области зеленым цветом</w:t>
            </w:r>
            <w:r w:rsidR="00CF4AFE" w:rsidRPr="00C07F5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CF4AFE" w:rsidRPr="00C07F5F" w:rsidRDefault="006F454E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228600"/>
                  <wp:effectExtent l="19050" t="0" r="9525" b="0"/>
                  <wp:docPr id="4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</w:tcPr>
          <w:p w:rsidR="00CF4AFE" w:rsidRPr="00C07F5F" w:rsidRDefault="00CF4AFE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Для групп территорий, достигших </w:t>
            </w:r>
            <w:r w:rsidR="00EA5900"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средних </w:t>
            </w: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>значени</w:t>
            </w:r>
            <w:r w:rsidR="00EA5900" w:rsidRPr="00C07F5F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 показателей оценки эффективности деятельности ОМСУ (отмеченных на карте Тверской области желтым цветом)</w:t>
            </w:r>
          </w:p>
          <w:p w:rsidR="00025BA5" w:rsidRPr="00C07F5F" w:rsidRDefault="006F454E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4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</w:tcPr>
          <w:p w:rsidR="00CF4AFE" w:rsidRPr="00C07F5F" w:rsidRDefault="00CF4AFE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>Для групп территорий, достигших наи</w:t>
            </w:r>
            <w:r w:rsidR="00996E06" w:rsidRPr="00C07F5F">
              <w:rPr>
                <w:rFonts w:ascii="Times New Roman" w:hAnsi="Times New Roman"/>
                <w:b/>
                <w:sz w:val="24"/>
                <w:szCs w:val="24"/>
              </w:rPr>
              <w:t>меньших</w:t>
            </w: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 значени</w:t>
            </w:r>
            <w:r w:rsidR="00996E06" w:rsidRPr="00C07F5F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C07F5F">
              <w:rPr>
                <w:rFonts w:ascii="Times New Roman" w:hAnsi="Times New Roman"/>
                <w:b/>
                <w:sz w:val="24"/>
                <w:szCs w:val="24"/>
              </w:rPr>
              <w:t xml:space="preserve"> показателей оценки эффективности деятельности ОМСУ (отмеченных на карте Тверской области белым цветом)</w:t>
            </w:r>
          </w:p>
          <w:p w:rsidR="00025BA5" w:rsidRPr="00C07F5F" w:rsidRDefault="006F454E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7200" cy="238125"/>
                  <wp:effectExtent l="19050" t="0" r="0" b="0"/>
                  <wp:docPr id="4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BA5" w:rsidRPr="00C07F5F" w:rsidTr="00C07F5F">
        <w:tc>
          <w:tcPr>
            <w:tcW w:w="4759" w:type="dxa"/>
            <w:shd w:val="clear" w:color="auto" w:fill="auto"/>
          </w:tcPr>
          <w:p w:rsidR="0004567E" w:rsidRPr="00C07F5F" w:rsidRDefault="0004567E" w:rsidP="00C07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Не сбавлять набранных темпов</w:t>
            </w:r>
          </w:p>
          <w:p w:rsidR="00025BA5" w:rsidRPr="00C07F5F" w:rsidRDefault="00025BA5" w:rsidP="00C07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9" w:type="dxa"/>
            <w:shd w:val="clear" w:color="auto" w:fill="auto"/>
          </w:tcPr>
          <w:p w:rsidR="00876E76" w:rsidRPr="00C07F5F" w:rsidRDefault="00A62977" w:rsidP="00C07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Предусмотреть меры, направленные на сохранение положительной динамики</w:t>
            </w:r>
            <w:r w:rsidR="00876E76" w:rsidRPr="00C07F5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5BA5" w:rsidRPr="00C07F5F" w:rsidRDefault="00876E76" w:rsidP="00C07F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Разработать и внести необходимые изменения в существующие программы и стратегии с целью достижения лучших значений показателей.</w:t>
            </w:r>
          </w:p>
        </w:tc>
        <w:tc>
          <w:tcPr>
            <w:tcW w:w="4759" w:type="dxa"/>
            <w:shd w:val="clear" w:color="auto" w:fill="auto"/>
          </w:tcPr>
          <w:p w:rsidR="004F77A0" w:rsidRPr="00C07F5F" w:rsidRDefault="00DD0942" w:rsidP="00C07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Провести детальный анализ причин, влияющих на низ</w:t>
            </w:r>
            <w:r w:rsidR="004F77A0" w:rsidRPr="00C07F5F">
              <w:rPr>
                <w:rFonts w:ascii="Times New Roman" w:hAnsi="Times New Roman"/>
                <w:sz w:val="24"/>
                <w:szCs w:val="24"/>
              </w:rPr>
              <w:t>кие значения показателей.</w:t>
            </w:r>
          </w:p>
          <w:p w:rsidR="00025BA5" w:rsidRPr="00C07F5F" w:rsidRDefault="004F77A0" w:rsidP="00C07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F5F">
              <w:rPr>
                <w:rFonts w:ascii="Times New Roman" w:hAnsi="Times New Roman"/>
                <w:sz w:val="24"/>
                <w:szCs w:val="24"/>
              </w:rPr>
              <w:t>Разработать комплекс мероприятий по исправлению текущей ситуации</w:t>
            </w:r>
            <w:r w:rsidR="008812D5" w:rsidRPr="00C07F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25BA5" w:rsidRPr="00662822" w:rsidRDefault="00025BA5" w:rsidP="00A04C71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025BA5" w:rsidRPr="00662822" w:rsidSect="00CB2E99">
      <w:footerReference w:type="default" r:id="rId51"/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260" w:rsidRDefault="00B80260" w:rsidP="006B2392">
      <w:pPr>
        <w:spacing w:after="0" w:line="240" w:lineRule="auto"/>
      </w:pPr>
      <w:r>
        <w:separator/>
      </w:r>
    </w:p>
  </w:endnote>
  <w:endnote w:type="continuationSeparator" w:id="1">
    <w:p w:rsidR="00B80260" w:rsidRDefault="00B80260" w:rsidP="006B2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A00" w:rsidRDefault="001E7A00">
    <w:pPr>
      <w:pStyle w:val="a5"/>
      <w:jc w:val="right"/>
    </w:pPr>
    <w:fldSimple w:instr="PAGE   \* MERGEFORMAT">
      <w:r w:rsidR="006F454E">
        <w:rPr>
          <w:noProof/>
        </w:rPr>
        <w:t>2</w:t>
      </w:r>
    </w:fldSimple>
  </w:p>
  <w:p w:rsidR="001E7A00" w:rsidRDefault="001E7A0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260" w:rsidRDefault="00B80260" w:rsidP="006B2392">
      <w:pPr>
        <w:spacing w:after="0" w:line="240" w:lineRule="auto"/>
      </w:pPr>
      <w:r>
        <w:separator/>
      </w:r>
    </w:p>
  </w:footnote>
  <w:footnote w:type="continuationSeparator" w:id="1">
    <w:p w:rsidR="00B80260" w:rsidRDefault="00B80260" w:rsidP="006B2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E13F7"/>
    <w:multiLevelType w:val="hybridMultilevel"/>
    <w:tmpl w:val="D970192A"/>
    <w:lvl w:ilvl="0" w:tplc="91284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16803FC"/>
    <w:multiLevelType w:val="multilevel"/>
    <w:tmpl w:val="02E218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428B2080"/>
    <w:multiLevelType w:val="multilevel"/>
    <w:tmpl w:val="8B76A5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6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520" w:hanging="2160"/>
      </w:pPr>
      <w:rPr>
        <w:rFonts w:hint="default"/>
      </w:rPr>
    </w:lvl>
  </w:abstractNum>
  <w:abstractNum w:abstractNumId="3">
    <w:nsid w:val="44995879"/>
    <w:multiLevelType w:val="hybridMultilevel"/>
    <w:tmpl w:val="5F1E8284"/>
    <w:lvl w:ilvl="0" w:tplc="6F9C34D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490E6F4A"/>
    <w:multiLevelType w:val="multilevel"/>
    <w:tmpl w:val="8B76A5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6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520" w:hanging="2160"/>
      </w:pPr>
      <w:rPr>
        <w:rFonts w:hint="default"/>
      </w:rPr>
    </w:lvl>
  </w:abstractNum>
  <w:abstractNum w:abstractNumId="5">
    <w:nsid w:val="4A9E5D33"/>
    <w:multiLevelType w:val="multilevel"/>
    <w:tmpl w:val="6C8CBD9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4CAD4FC2"/>
    <w:multiLevelType w:val="hybridMultilevel"/>
    <w:tmpl w:val="60587640"/>
    <w:lvl w:ilvl="0" w:tplc="FAF2DBF8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56AC3BB7"/>
    <w:multiLevelType w:val="multilevel"/>
    <w:tmpl w:val="DFFE912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8">
    <w:nsid w:val="7B356F78"/>
    <w:multiLevelType w:val="hybridMultilevel"/>
    <w:tmpl w:val="BEAA2E48"/>
    <w:lvl w:ilvl="0" w:tplc="4B4896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E9B5276"/>
    <w:multiLevelType w:val="multilevel"/>
    <w:tmpl w:val="8B76A5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5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6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805753"/>
    <w:rsid w:val="00000620"/>
    <w:rsid w:val="00001147"/>
    <w:rsid w:val="000063C1"/>
    <w:rsid w:val="00006747"/>
    <w:rsid w:val="00011636"/>
    <w:rsid w:val="00014975"/>
    <w:rsid w:val="00015627"/>
    <w:rsid w:val="000205E2"/>
    <w:rsid w:val="00020EC8"/>
    <w:rsid w:val="000219EF"/>
    <w:rsid w:val="00021DA6"/>
    <w:rsid w:val="0002247B"/>
    <w:rsid w:val="00025470"/>
    <w:rsid w:val="00025BA5"/>
    <w:rsid w:val="00033586"/>
    <w:rsid w:val="00035803"/>
    <w:rsid w:val="00036149"/>
    <w:rsid w:val="00036FDB"/>
    <w:rsid w:val="000426EB"/>
    <w:rsid w:val="0004567E"/>
    <w:rsid w:val="000464E6"/>
    <w:rsid w:val="000466BD"/>
    <w:rsid w:val="00046E01"/>
    <w:rsid w:val="00057011"/>
    <w:rsid w:val="0006353B"/>
    <w:rsid w:val="0006775E"/>
    <w:rsid w:val="00071220"/>
    <w:rsid w:val="00072415"/>
    <w:rsid w:val="00080542"/>
    <w:rsid w:val="00082177"/>
    <w:rsid w:val="0008300A"/>
    <w:rsid w:val="00084B59"/>
    <w:rsid w:val="00084F9E"/>
    <w:rsid w:val="000872D0"/>
    <w:rsid w:val="00090FE1"/>
    <w:rsid w:val="00093444"/>
    <w:rsid w:val="000941FC"/>
    <w:rsid w:val="00094807"/>
    <w:rsid w:val="0009499E"/>
    <w:rsid w:val="000A5245"/>
    <w:rsid w:val="000A599C"/>
    <w:rsid w:val="000A624A"/>
    <w:rsid w:val="000A6F6D"/>
    <w:rsid w:val="000B54C4"/>
    <w:rsid w:val="000B7B99"/>
    <w:rsid w:val="000C0075"/>
    <w:rsid w:val="000C034E"/>
    <w:rsid w:val="000C1AF4"/>
    <w:rsid w:val="000C7EA3"/>
    <w:rsid w:val="000D180B"/>
    <w:rsid w:val="000D2DF2"/>
    <w:rsid w:val="000D4F91"/>
    <w:rsid w:val="000D5F2A"/>
    <w:rsid w:val="000D650B"/>
    <w:rsid w:val="000D6747"/>
    <w:rsid w:val="000D6F2D"/>
    <w:rsid w:val="000D73FE"/>
    <w:rsid w:val="000D75EA"/>
    <w:rsid w:val="000E1B2D"/>
    <w:rsid w:val="000E2AE3"/>
    <w:rsid w:val="000E3F6B"/>
    <w:rsid w:val="000E516F"/>
    <w:rsid w:val="000E5C62"/>
    <w:rsid w:val="000E67C7"/>
    <w:rsid w:val="000E6EF4"/>
    <w:rsid w:val="000F0929"/>
    <w:rsid w:val="000F16E9"/>
    <w:rsid w:val="000F3906"/>
    <w:rsid w:val="000F6CD9"/>
    <w:rsid w:val="000F7966"/>
    <w:rsid w:val="00100C54"/>
    <w:rsid w:val="001018ED"/>
    <w:rsid w:val="001041A3"/>
    <w:rsid w:val="00104E9B"/>
    <w:rsid w:val="001073F6"/>
    <w:rsid w:val="0010790A"/>
    <w:rsid w:val="00110186"/>
    <w:rsid w:val="00111163"/>
    <w:rsid w:val="0011129D"/>
    <w:rsid w:val="0011191C"/>
    <w:rsid w:val="00112542"/>
    <w:rsid w:val="00112EAA"/>
    <w:rsid w:val="001142F7"/>
    <w:rsid w:val="001160C7"/>
    <w:rsid w:val="00116A4C"/>
    <w:rsid w:val="00121679"/>
    <w:rsid w:val="00122CCA"/>
    <w:rsid w:val="00123AC9"/>
    <w:rsid w:val="001245D1"/>
    <w:rsid w:val="00126157"/>
    <w:rsid w:val="001275C4"/>
    <w:rsid w:val="00132EAF"/>
    <w:rsid w:val="00134609"/>
    <w:rsid w:val="00137451"/>
    <w:rsid w:val="00140EF4"/>
    <w:rsid w:val="00141397"/>
    <w:rsid w:val="00142087"/>
    <w:rsid w:val="00143A16"/>
    <w:rsid w:val="00143B37"/>
    <w:rsid w:val="0014598A"/>
    <w:rsid w:val="001469A4"/>
    <w:rsid w:val="00150B5D"/>
    <w:rsid w:val="0015299D"/>
    <w:rsid w:val="00153440"/>
    <w:rsid w:val="00153C1D"/>
    <w:rsid w:val="00153E68"/>
    <w:rsid w:val="00155869"/>
    <w:rsid w:val="00156A51"/>
    <w:rsid w:val="00161592"/>
    <w:rsid w:val="00167CF0"/>
    <w:rsid w:val="00171F93"/>
    <w:rsid w:val="00172FD7"/>
    <w:rsid w:val="00173737"/>
    <w:rsid w:val="00173952"/>
    <w:rsid w:val="001752BD"/>
    <w:rsid w:val="001753E7"/>
    <w:rsid w:val="00176924"/>
    <w:rsid w:val="00177AC6"/>
    <w:rsid w:val="00177E20"/>
    <w:rsid w:val="0018207A"/>
    <w:rsid w:val="00183F8C"/>
    <w:rsid w:val="00185209"/>
    <w:rsid w:val="00186198"/>
    <w:rsid w:val="001866C3"/>
    <w:rsid w:val="0019093D"/>
    <w:rsid w:val="00192E64"/>
    <w:rsid w:val="00193E67"/>
    <w:rsid w:val="00196949"/>
    <w:rsid w:val="001A17AD"/>
    <w:rsid w:val="001A1AD8"/>
    <w:rsid w:val="001A220F"/>
    <w:rsid w:val="001A58C3"/>
    <w:rsid w:val="001B1103"/>
    <w:rsid w:val="001B1908"/>
    <w:rsid w:val="001B25C3"/>
    <w:rsid w:val="001B53FE"/>
    <w:rsid w:val="001B7B0C"/>
    <w:rsid w:val="001C2244"/>
    <w:rsid w:val="001C3C98"/>
    <w:rsid w:val="001C4E1C"/>
    <w:rsid w:val="001C6EF1"/>
    <w:rsid w:val="001C79F8"/>
    <w:rsid w:val="001D1B48"/>
    <w:rsid w:val="001D5179"/>
    <w:rsid w:val="001E0E62"/>
    <w:rsid w:val="001E177B"/>
    <w:rsid w:val="001E21EB"/>
    <w:rsid w:val="001E29DD"/>
    <w:rsid w:val="001E402C"/>
    <w:rsid w:val="001E40D0"/>
    <w:rsid w:val="001E64E0"/>
    <w:rsid w:val="001E7A00"/>
    <w:rsid w:val="001E7DEA"/>
    <w:rsid w:val="001F11D2"/>
    <w:rsid w:val="001F1E1C"/>
    <w:rsid w:val="001F2850"/>
    <w:rsid w:val="001F57B2"/>
    <w:rsid w:val="001F586B"/>
    <w:rsid w:val="001F5D58"/>
    <w:rsid w:val="001F64A2"/>
    <w:rsid w:val="001F7F5B"/>
    <w:rsid w:val="0020082B"/>
    <w:rsid w:val="00201CFF"/>
    <w:rsid w:val="00204459"/>
    <w:rsid w:val="00205B60"/>
    <w:rsid w:val="002079C8"/>
    <w:rsid w:val="00213A5D"/>
    <w:rsid w:val="00214671"/>
    <w:rsid w:val="00217C48"/>
    <w:rsid w:val="00221921"/>
    <w:rsid w:val="002227F0"/>
    <w:rsid w:val="002277DB"/>
    <w:rsid w:val="00230C19"/>
    <w:rsid w:val="00232F76"/>
    <w:rsid w:val="0023590C"/>
    <w:rsid w:val="00237584"/>
    <w:rsid w:val="002404CE"/>
    <w:rsid w:val="00241AF2"/>
    <w:rsid w:val="00242F8C"/>
    <w:rsid w:val="002430A0"/>
    <w:rsid w:val="00243B31"/>
    <w:rsid w:val="002454BD"/>
    <w:rsid w:val="002458E4"/>
    <w:rsid w:val="00246F5A"/>
    <w:rsid w:val="002476EA"/>
    <w:rsid w:val="00255A41"/>
    <w:rsid w:val="002576BB"/>
    <w:rsid w:val="0026314E"/>
    <w:rsid w:val="00272307"/>
    <w:rsid w:val="00273EA1"/>
    <w:rsid w:val="0027494B"/>
    <w:rsid w:val="00276ABA"/>
    <w:rsid w:val="0027759E"/>
    <w:rsid w:val="00277B48"/>
    <w:rsid w:val="00281C12"/>
    <w:rsid w:val="00283754"/>
    <w:rsid w:val="00285084"/>
    <w:rsid w:val="002865AC"/>
    <w:rsid w:val="0028726F"/>
    <w:rsid w:val="00287A97"/>
    <w:rsid w:val="002900B2"/>
    <w:rsid w:val="00294220"/>
    <w:rsid w:val="002A0C94"/>
    <w:rsid w:val="002A27EC"/>
    <w:rsid w:val="002A4092"/>
    <w:rsid w:val="002A4842"/>
    <w:rsid w:val="002A582F"/>
    <w:rsid w:val="002A6E69"/>
    <w:rsid w:val="002A781C"/>
    <w:rsid w:val="002A7B62"/>
    <w:rsid w:val="002B1FAC"/>
    <w:rsid w:val="002C3755"/>
    <w:rsid w:val="002C4279"/>
    <w:rsid w:val="002C4869"/>
    <w:rsid w:val="002C7004"/>
    <w:rsid w:val="002C7A1E"/>
    <w:rsid w:val="002D1714"/>
    <w:rsid w:val="002D4631"/>
    <w:rsid w:val="002D6BED"/>
    <w:rsid w:val="002D7054"/>
    <w:rsid w:val="002D7195"/>
    <w:rsid w:val="002E56CB"/>
    <w:rsid w:val="002F76D7"/>
    <w:rsid w:val="00301A6C"/>
    <w:rsid w:val="00303010"/>
    <w:rsid w:val="00303E61"/>
    <w:rsid w:val="003042A5"/>
    <w:rsid w:val="003047AE"/>
    <w:rsid w:val="00304A37"/>
    <w:rsid w:val="0030543F"/>
    <w:rsid w:val="003077D5"/>
    <w:rsid w:val="0031133C"/>
    <w:rsid w:val="00311FB9"/>
    <w:rsid w:val="003133CB"/>
    <w:rsid w:val="003172F9"/>
    <w:rsid w:val="0031785B"/>
    <w:rsid w:val="00320D1F"/>
    <w:rsid w:val="00320EAA"/>
    <w:rsid w:val="0032261D"/>
    <w:rsid w:val="0032559A"/>
    <w:rsid w:val="00325753"/>
    <w:rsid w:val="00327A41"/>
    <w:rsid w:val="00330883"/>
    <w:rsid w:val="0033093F"/>
    <w:rsid w:val="0033135C"/>
    <w:rsid w:val="00331C67"/>
    <w:rsid w:val="00331DA0"/>
    <w:rsid w:val="00335A4D"/>
    <w:rsid w:val="00336013"/>
    <w:rsid w:val="00340A68"/>
    <w:rsid w:val="00342A55"/>
    <w:rsid w:val="0035638F"/>
    <w:rsid w:val="003574CA"/>
    <w:rsid w:val="00357DEB"/>
    <w:rsid w:val="00363D65"/>
    <w:rsid w:val="00370495"/>
    <w:rsid w:val="003704F1"/>
    <w:rsid w:val="003724F6"/>
    <w:rsid w:val="0037422D"/>
    <w:rsid w:val="00375338"/>
    <w:rsid w:val="00377D0E"/>
    <w:rsid w:val="00382367"/>
    <w:rsid w:val="00385680"/>
    <w:rsid w:val="00385A0A"/>
    <w:rsid w:val="0038627D"/>
    <w:rsid w:val="00386B32"/>
    <w:rsid w:val="00387190"/>
    <w:rsid w:val="00387ED8"/>
    <w:rsid w:val="00394923"/>
    <w:rsid w:val="00395BE7"/>
    <w:rsid w:val="00396A74"/>
    <w:rsid w:val="00397F05"/>
    <w:rsid w:val="003A1094"/>
    <w:rsid w:val="003A18DD"/>
    <w:rsid w:val="003A5E29"/>
    <w:rsid w:val="003B2CD3"/>
    <w:rsid w:val="003B59F1"/>
    <w:rsid w:val="003B7957"/>
    <w:rsid w:val="003B7C72"/>
    <w:rsid w:val="003C15B6"/>
    <w:rsid w:val="003C1671"/>
    <w:rsid w:val="003C1C5B"/>
    <w:rsid w:val="003C4A4E"/>
    <w:rsid w:val="003C6AE8"/>
    <w:rsid w:val="003C6DC0"/>
    <w:rsid w:val="003C73D6"/>
    <w:rsid w:val="003D56BF"/>
    <w:rsid w:val="003E2681"/>
    <w:rsid w:val="003E34BE"/>
    <w:rsid w:val="003E5DDE"/>
    <w:rsid w:val="003E6E39"/>
    <w:rsid w:val="003E6ED0"/>
    <w:rsid w:val="003F077B"/>
    <w:rsid w:val="003F08EF"/>
    <w:rsid w:val="0040120D"/>
    <w:rsid w:val="00402E52"/>
    <w:rsid w:val="00412945"/>
    <w:rsid w:val="00414DC9"/>
    <w:rsid w:val="00416EB6"/>
    <w:rsid w:val="00420683"/>
    <w:rsid w:val="004234AA"/>
    <w:rsid w:val="00427D7B"/>
    <w:rsid w:val="00430EFB"/>
    <w:rsid w:val="004347DC"/>
    <w:rsid w:val="00436C5C"/>
    <w:rsid w:val="00441323"/>
    <w:rsid w:val="00442D40"/>
    <w:rsid w:val="004440D6"/>
    <w:rsid w:val="004472EA"/>
    <w:rsid w:val="004511B1"/>
    <w:rsid w:val="00451F4C"/>
    <w:rsid w:val="004526FD"/>
    <w:rsid w:val="00460807"/>
    <w:rsid w:val="00461909"/>
    <w:rsid w:val="004627E6"/>
    <w:rsid w:val="00462D20"/>
    <w:rsid w:val="004639DB"/>
    <w:rsid w:val="004661A0"/>
    <w:rsid w:val="00466D58"/>
    <w:rsid w:val="00473855"/>
    <w:rsid w:val="00475D6D"/>
    <w:rsid w:val="00476475"/>
    <w:rsid w:val="00481E98"/>
    <w:rsid w:val="0048263C"/>
    <w:rsid w:val="00487922"/>
    <w:rsid w:val="00494738"/>
    <w:rsid w:val="00495D3C"/>
    <w:rsid w:val="0049631A"/>
    <w:rsid w:val="004B0110"/>
    <w:rsid w:val="004B08F3"/>
    <w:rsid w:val="004B1A43"/>
    <w:rsid w:val="004B28DA"/>
    <w:rsid w:val="004B3461"/>
    <w:rsid w:val="004B35DC"/>
    <w:rsid w:val="004B71EE"/>
    <w:rsid w:val="004B78E7"/>
    <w:rsid w:val="004C1919"/>
    <w:rsid w:val="004C2242"/>
    <w:rsid w:val="004C4ECE"/>
    <w:rsid w:val="004D0A98"/>
    <w:rsid w:val="004D111B"/>
    <w:rsid w:val="004D1923"/>
    <w:rsid w:val="004D2A8F"/>
    <w:rsid w:val="004D6A7B"/>
    <w:rsid w:val="004E3315"/>
    <w:rsid w:val="004E3831"/>
    <w:rsid w:val="004E4A9D"/>
    <w:rsid w:val="004E560E"/>
    <w:rsid w:val="004E5ADC"/>
    <w:rsid w:val="004E6E67"/>
    <w:rsid w:val="004F0648"/>
    <w:rsid w:val="004F0CEC"/>
    <w:rsid w:val="004F3BD7"/>
    <w:rsid w:val="004F56E9"/>
    <w:rsid w:val="004F6C74"/>
    <w:rsid w:val="004F6FAA"/>
    <w:rsid w:val="004F77A0"/>
    <w:rsid w:val="00502B5E"/>
    <w:rsid w:val="005038DB"/>
    <w:rsid w:val="005045CD"/>
    <w:rsid w:val="00504AD5"/>
    <w:rsid w:val="00506823"/>
    <w:rsid w:val="005121D4"/>
    <w:rsid w:val="00514D9F"/>
    <w:rsid w:val="005202EA"/>
    <w:rsid w:val="00520CC1"/>
    <w:rsid w:val="0052126A"/>
    <w:rsid w:val="0052141F"/>
    <w:rsid w:val="00523F41"/>
    <w:rsid w:val="00524EE2"/>
    <w:rsid w:val="00525A63"/>
    <w:rsid w:val="00525BE3"/>
    <w:rsid w:val="00525C40"/>
    <w:rsid w:val="00525DC9"/>
    <w:rsid w:val="005358EA"/>
    <w:rsid w:val="00542C41"/>
    <w:rsid w:val="0054467D"/>
    <w:rsid w:val="00544CB1"/>
    <w:rsid w:val="00545498"/>
    <w:rsid w:val="00551E5E"/>
    <w:rsid w:val="00552C67"/>
    <w:rsid w:val="00556CA8"/>
    <w:rsid w:val="0056111B"/>
    <w:rsid w:val="00563127"/>
    <w:rsid w:val="0056321A"/>
    <w:rsid w:val="00563701"/>
    <w:rsid w:val="00563E98"/>
    <w:rsid w:val="005663D8"/>
    <w:rsid w:val="00575CAC"/>
    <w:rsid w:val="00582991"/>
    <w:rsid w:val="00583BC8"/>
    <w:rsid w:val="005875C8"/>
    <w:rsid w:val="005907D1"/>
    <w:rsid w:val="00591859"/>
    <w:rsid w:val="00595340"/>
    <w:rsid w:val="005958C8"/>
    <w:rsid w:val="00597110"/>
    <w:rsid w:val="00597815"/>
    <w:rsid w:val="005A02D3"/>
    <w:rsid w:val="005A18BA"/>
    <w:rsid w:val="005A34D8"/>
    <w:rsid w:val="005A6943"/>
    <w:rsid w:val="005A73E4"/>
    <w:rsid w:val="005B081E"/>
    <w:rsid w:val="005B0AEF"/>
    <w:rsid w:val="005B4F8C"/>
    <w:rsid w:val="005C0A2E"/>
    <w:rsid w:val="005C1728"/>
    <w:rsid w:val="005C1DFC"/>
    <w:rsid w:val="005D186B"/>
    <w:rsid w:val="005D1B08"/>
    <w:rsid w:val="005D31D6"/>
    <w:rsid w:val="005D376D"/>
    <w:rsid w:val="005D3E91"/>
    <w:rsid w:val="005D4078"/>
    <w:rsid w:val="005D54CB"/>
    <w:rsid w:val="005D6F43"/>
    <w:rsid w:val="005E589A"/>
    <w:rsid w:val="005E5FB1"/>
    <w:rsid w:val="005E78D6"/>
    <w:rsid w:val="005E7C0A"/>
    <w:rsid w:val="005F1BED"/>
    <w:rsid w:val="005F1D85"/>
    <w:rsid w:val="005F2AAA"/>
    <w:rsid w:val="005F49E8"/>
    <w:rsid w:val="005F7811"/>
    <w:rsid w:val="00601683"/>
    <w:rsid w:val="00605B24"/>
    <w:rsid w:val="00606113"/>
    <w:rsid w:val="0060650C"/>
    <w:rsid w:val="0061228B"/>
    <w:rsid w:val="0061382E"/>
    <w:rsid w:val="0061533F"/>
    <w:rsid w:val="00617293"/>
    <w:rsid w:val="00624682"/>
    <w:rsid w:val="00624B96"/>
    <w:rsid w:val="00625396"/>
    <w:rsid w:val="00626994"/>
    <w:rsid w:val="00627BD7"/>
    <w:rsid w:val="00630B25"/>
    <w:rsid w:val="00631141"/>
    <w:rsid w:val="00631A09"/>
    <w:rsid w:val="0063288A"/>
    <w:rsid w:val="0063408A"/>
    <w:rsid w:val="00640EC8"/>
    <w:rsid w:val="006412A2"/>
    <w:rsid w:val="00642CF8"/>
    <w:rsid w:val="00645495"/>
    <w:rsid w:val="0064669B"/>
    <w:rsid w:val="006508D0"/>
    <w:rsid w:val="00651453"/>
    <w:rsid w:val="006522D9"/>
    <w:rsid w:val="00662822"/>
    <w:rsid w:val="00663403"/>
    <w:rsid w:val="00665FDD"/>
    <w:rsid w:val="006721EC"/>
    <w:rsid w:val="0067263A"/>
    <w:rsid w:val="006751F6"/>
    <w:rsid w:val="00685B1B"/>
    <w:rsid w:val="00685FFC"/>
    <w:rsid w:val="006928A6"/>
    <w:rsid w:val="006965FD"/>
    <w:rsid w:val="00697BC7"/>
    <w:rsid w:val="006A5ABC"/>
    <w:rsid w:val="006A77A2"/>
    <w:rsid w:val="006B2392"/>
    <w:rsid w:val="006B4CA1"/>
    <w:rsid w:val="006B69D9"/>
    <w:rsid w:val="006C3EE0"/>
    <w:rsid w:val="006C6693"/>
    <w:rsid w:val="006C736B"/>
    <w:rsid w:val="006D0564"/>
    <w:rsid w:val="006D1563"/>
    <w:rsid w:val="006D27F2"/>
    <w:rsid w:val="006D45B4"/>
    <w:rsid w:val="006D4F9B"/>
    <w:rsid w:val="006D56A6"/>
    <w:rsid w:val="006D5D84"/>
    <w:rsid w:val="006D5EFD"/>
    <w:rsid w:val="006D646C"/>
    <w:rsid w:val="006D716B"/>
    <w:rsid w:val="006E2F41"/>
    <w:rsid w:val="006E501B"/>
    <w:rsid w:val="006F0BBC"/>
    <w:rsid w:val="006F13B3"/>
    <w:rsid w:val="006F149B"/>
    <w:rsid w:val="006F1BD6"/>
    <w:rsid w:val="006F209C"/>
    <w:rsid w:val="006F42C3"/>
    <w:rsid w:val="006F454E"/>
    <w:rsid w:val="006F5957"/>
    <w:rsid w:val="006F6A3B"/>
    <w:rsid w:val="00701430"/>
    <w:rsid w:val="00702BF9"/>
    <w:rsid w:val="00702F7E"/>
    <w:rsid w:val="00703040"/>
    <w:rsid w:val="00703C96"/>
    <w:rsid w:val="00712948"/>
    <w:rsid w:val="00714902"/>
    <w:rsid w:val="00715435"/>
    <w:rsid w:val="007155B0"/>
    <w:rsid w:val="007179EB"/>
    <w:rsid w:val="00721EA8"/>
    <w:rsid w:val="00721F74"/>
    <w:rsid w:val="007247DE"/>
    <w:rsid w:val="00724B46"/>
    <w:rsid w:val="007317E2"/>
    <w:rsid w:val="00733787"/>
    <w:rsid w:val="00733C65"/>
    <w:rsid w:val="00737D73"/>
    <w:rsid w:val="00741AEC"/>
    <w:rsid w:val="00743B06"/>
    <w:rsid w:val="0074700C"/>
    <w:rsid w:val="00750473"/>
    <w:rsid w:val="00751DFF"/>
    <w:rsid w:val="00753560"/>
    <w:rsid w:val="007543F3"/>
    <w:rsid w:val="00757150"/>
    <w:rsid w:val="007602D8"/>
    <w:rsid w:val="0076182A"/>
    <w:rsid w:val="007635C6"/>
    <w:rsid w:val="00763D13"/>
    <w:rsid w:val="00764357"/>
    <w:rsid w:val="00764F5D"/>
    <w:rsid w:val="00770F77"/>
    <w:rsid w:val="00773C1B"/>
    <w:rsid w:val="00774237"/>
    <w:rsid w:val="00774584"/>
    <w:rsid w:val="00774628"/>
    <w:rsid w:val="00774C4B"/>
    <w:rsid w:val="0077558E"/>
    <w:rsid w:val="0077620D"/>
    <w:rsid w:val="00780E4D"/>
    <w:rsid w:val="00780FC6"/>
    <w:rsid w:val="00781D46"/>
    <w:rsid w:val="00792097"/>
    <w:rsid w:val="00792D42"/>
    <w:rsid w:val="00793312"/>
    <w:rsid w:val="007955D7"/>
    <w:rsid w:val="007958D2"/>
    <w:rsid w:val="00795CCE"/>
    <w:rsid w:val="007A0302"/>
    <w:rsid w:val="007A17FD"/>
    <w:rsid w:val="007A2E5A"/>
    <w:rsid w:val="007A46CB"/>
    <w:rsid w:val="007A4F04"/>
    <w:rsid w:val="007A5C80"/>
    <w:rsid w:val="007B0FC5"/>
    <w:rsid w:val="007B19DD"/>
    <w:rsid w:val="007B1C53"/>
    <w:rsid w:val="007B38F9"/>
    <w:rsid w:val="007B55EC"/>
    <w:rsid w:val="007B6F18"/>
    <w:rsid w:val="007B7881"/>
    <w:rsid w:val="007C36C8"/>
    <w:rsid w:val="007C4FA9"/>
    <w:rsid w:val="007C5129"/>
    <w:rsid w:val="007C6106"/>
    <w:rsid w:val="007C6457"/>
    <w:rsid w:val="007D2076"/>
    <w:rsid w:val="007D2B7E"/>
    <w:rsid w:val="007D43C4"/>
    <w:rsid w:val="007D5447"/>
    <w:rsid w:val="007D5DE9"/>
    <w:rsid w:val="007D61DA"/>
    <w:rsid w:val="007D639A"/>
    <w:rsid w:val="007D77C6"/>
    <w:rsid w:val="007E1234"/>
    <w:rsid w:val="007E12E7"/>
    <w:rsid w:val="007E4CD2"/>
    <w:rsid w:val="007E67A8"/>
    <w:rsid w:val="007E6995"/>
    <w:rsid w:val="007F00D0"/>
    <w:rsid w:val="007F0138"/>
    <w:rsid w:val="007F23E3"/>
    <w:rsid w:val="007F6291"/>
    <w:rsid w:val="007F70E8"/>
    <w:rsid w:val="007F72E4"/>
    <w:rsid w:val="00802341"/>
    <w:rsid w:val="00804A37"/>
    <w:rsid w:val="00805628"/>
    <w:rsid w:val="00805753"/>
    <w:rsid w:val="008063F7"/>
    <w:rsid w:val="00807249"/>
    <w:rsid w:val="0080762D"/>
    <w:rsid w:val="00810EEB"/>
    <w:rsid w:val="0081138B"/>
    <w:rsid w:val="00812670"/>
    <w:rsid w:val="00814DDF"/>
    <w:rsid w:val="00815BB0"/>
    <w:rsid w:val="00816E3B"/>
    <w:rsid w:val="00816EF3"/>
    <w:rsid w:val="0082430E"/>
    <w:rsid w:val="00831C4D"/>
    <w:rsid w:val="00833727"/>
    <w:rsid w:val="008337BC"/>
    <w:rsid w:val="00846939"/>
    <w:rsid w:val="00852605"/>
    <w:rsid w:val="00853413"/>
    <w:rsid w:val="00853A87"/>
    <w:rsid w:val="00853B31"/>
    <w:rsid w:val="00855F09"/>
    <w:rsid w:val="0085671A"/>
    <w:rsid w:val="00857A83"/>
    <w:rsid w:val="00860D3E"/>
    <w:rsid w:val="00863080"/>
    <w:rsid w:val="00863A3C"/>
    <w:rsid w:val="00863B08"/>
    <w:rsid w:val="00865767"/>
    <w:rsid w:val="00871430"/>
    <w:rsid w:val="00876E76"/>
    <w:rsid w:val="00880E22"/>
    <w:rsid w:val="008812D5"/>
    <w:rsid w:val="00885B96"/>
    <w:rsid w:val="008921F0"/>
    <w:rsid w:val="00896A00"/>
    <w:rsid w:val="008977D1"/>
    <w:rsid w:val="008A0792"/>
    <w:rsid w:val="008A08BC"/>
    <w:rsid w:val="008A1063"/>
    <w:rsid w:val="008A161B"/>
    <w:rsid w:val="008A4BD3"/>
    <w:rsid w:val="008A5846"/>
    <w:rsid w:val="008A704F"/>
    <w:rsid w:val="008B0CD9"/>
    <w:rsid w:val="008B2447"/>
    <w:rsid w:val="008B274E"/>
    <w:rsid w:val="008B2841"/>
    <w:rsid w:val="008B7DD4"/>
    <w:rsid w:val="008C0D9A"/>
    <w:rsid w:val="008C1272"/>
    <w:rsid w:val="008C258E"/>
    <w:rsid w:val="008C2EF7"/>
    <w:rsid w:val="008C4F65"/>
    <w:rsid w:val="008C5544"/>
    <w:rsid w:val="008C6339"/>
    <w:rsid w:val="008C7107"/>
    <w:rsid w:val="008D3CCD"/>
    <w:rsid w:val="008D4ABE"/>
    <w:rsid w:val="008D4DCC"/>
    <w:rsid w:val="008E07AB"/>
    <w:rsid w:val="008E31CE"/>
    <w:rsid w:val="008E3782"/>
    <w:rsid w:val="008E3A13"/>
    <w:rsid w:val="008E4B06"/>
    <w:rsid w:val="008E60F4"/>
    <w:rsid w:val="008E6399"/>
    <w:rsid w:val="008E6635"/>
    <w:rsid w:val="008F4B91"/>
    <w:rsid w:val="008F61D6"/>
    <w:rsid w:val="008F6441"/>
    <w:rsid w:val="008F666D"/>
    <w:rsid w:val="008F7BCF"/>
    <w:rsid w:val="00900D60"/>
    <w:rsid w:val="00901062"/>
    <w:rsid w:val="009029FB"/>
    <w:rsid w:val="009066A8"/>
    <w:rsid w:val="00906ABE"/>
    <w:rsid w:val="0091149B"/>
    <w:rsid w:val="00911B9B"/>
    <w:rsid w:val="00912218"/>
    <w:rsid w:val="00912EDF"/>
    <w:rsid w:val="00912F7A"/>
    <w:rsid w:val="00915EFC"/>
    <w:rsid w:val="00917B6F"/>
    <w:rsid w:val="00922125"/>
    <w:rsid w:val="00925D1B"/>
    <w:rsid w:val="009279E8"/>
    <w:rsid w:val="0093036D"/>
    <w:rsid w:val="0093268E"/>
    <w:rsid w:val="009349A9"/>
    <w:rsid w:val="00943903"/>
    <w:rsid w:val="00946BC4"/>
    <w:rsid w:val="00947086"/>
    <w:rsid w:val="00951DE3"/>
    <w:rsid w:val="00952821"/>
    <w:rsid w:val="0095350D"/>
    <w:rsid w:val="00954979"/>
    <w:rsid w:val="00960923"/>
    <w:rsid w:val="009629C0"/>
    <w:rsid w:val="00962E12"/>
    <w:rsid w:val="00962EF0"/>
    <w:rsid w:val="0096768F"/>
    <w:rsid w:val="0097099D"/>
    <w:rsid w:val="009713CF"/>
    <w:rsid w:val="00972BEF"/>
    <w:rsid w:val="00977A1A"/>
    <w:rsid w:val="009816A9"/>
    <w:rsid w:val="009817D8"/>
    <w:rsid w:val="009819A5"/>
    <w:rsid w:val="009840A1"/>
    <w:rsid w:val="00987D75"/>
    <w:rsid w:val="009901AF"/>
    <w:rsid w:val="009920C0"/>
    <w:rsid w:val="009921B3"/>
    <w:rsid w:val="009930D8"/>
    <w:rsid w:val="00993C8A"/>
    <w:rsid w:val="00995A6D"/>
    <w:rsid w:val="00995B5E"/>
    <w:rsid w:val="009967EA"/>
    <w:rsid w:val="00996E06"/>
    <w:rsid w:val="0099752E"/>
    <w:rsid w:val="009A007E"/>
    <w:rsid w:val="009A0E28"/>
    <w:rsid w:val="009B1158"/>
    <w:rsid w:val="009B224E"/>
    <w:rsid w:val="009B4125"/>
    <w:rsid w:val="009B58F8"/>
    <w:rsid w:val="009C0036"/>
    <w:rsid w:val="009C0FF6"/>
    <w:rsid w:val="009C1E04"/>
    <w:rsid w:val="009C4AEF"/>
    <w:rsid w:val="009C4F69"/>
    <w:rsid w:val="009C5721"/>
    <w:rsid w:val="009C6ACD"/>
    <w:rsid w:val="009C7B06"/>
    <w:rsid w:val="009D0BDB"/>
    <w:rsid w:val="009D2D15"/>
    <w:rsid w:val="009E20D6"/>
    <w:rsid w:val="009E3709"/>
    <w:rsid w:val="009E6497"/>
    <w:rsid w:val="009E7E7D"/>
    <w:rsid w:val="009F0052"/>
    <w:rsid w:val="009F2153"/>
    <w:rsid w:val="009F3A5A"/>
    <w:rsid w:val="009F40DD"/>
    <w:rsid w:val="009F62CB"/>
    <w:rsid w:val="009F6CB9"/>
    <w:rsid w:val="009F77C3"/>
    <w:rsid w:val="00A001C6"/>
    <w:rsid w:val="00A019BB"/>
    <w:rsid w:val="00A04C71"/>
    <w:rsid w:val="00A04DCE"/>
    <w:rsid w:val="00A10C3E"/>
    <w:rsid w:val="00A10D65"/>
    <w:rsid w:val="00A11241"/>
    <w:rsid w:val="00A132A7"/>
    <w:rsid w:val="00A13D01"/>
    <w:rsid w:val="00A13EA5"/>
    <w:rsid w:val="00A145A6"/>
    <w:rsid w:val="00A20141"/>
    <w:rsid w:val="00A22EC9"/>
    <w:rsid w:val="00A245CB"/>
    <w:rsid w:val="00A26EB5"/>
    <w:rsid w:val="00A26FA0"/>
    <w:rsid w:val="00A3044C"/>
    <w:rsid w:val="00A3141E"/>
    <w:rsid w:val="00A33A4D"/>
    <w:rsid w:val="00A37BFF"/>
    <w:rsid w:val="00A40BBE"/>
    <w:rsid w:val="00A44F70"/>
    <w:rsid w:val="00A45088"/>
    <w:rsid w:val="00A464E8"/>
    <w:rsid w:val="00A522FF"/>
    <w:rsid w:val="00A6056B"/>
    <w:rsid w:val="00A607D9"/>
    <w:rsid w:val="00A60B54"/>
    <w:rsid w:val="00A6240D"/>
    <w:rsid w:val="00A62416"/>
    <w:rsid w:val="00A62977"/>
    <w:rsid w:val="00A66F76"/>
    <w:rsid w:val="00A730E2"/>
    <w:rsid w:val="00A731DA"/>
    <w:rsid w:val="00A7530A"/>
    <w:rsid w:val="00A80509"/>
    <w:rsid w:val="00A81F0F"/>
    <w:rsid w:val="00A82E81"/>
    <w:rsid w:val="00A84F2D"/>
    <w:rsid w:val="00A87616"/>
    <w:rsid w:val="00A87D47"/>
    <w:rsid w:val="00A92104"/>
    <w:rsid w:val="00A93570"/>
    <w:rsid w:val="00A965B5"/>
    <w:rsid w:val="00A972A7"/>
    <w:rsid w:val="00AA397E"/>
    <w:rsid w:val="00AA3DDB"/>
    <w:rsid w:val="00AA47CF"/>
    <w:rsid w:val="00AA640A"/>
    <w:rsid w:val="00AA6B33"/>
    <w:rsid w:val="00AA7BA5"/>
    <w:rsid w:val="00AB61AD"/>
    <w:rsid w:val="00AB6655"/>
    <w:rsid w:val="00AB6ABD"/>
    <w:rsid w:val="00AB6E92"/>
    <w:rsid w:val="00AB7368"/>
    <w:rsid w:val="00AC0484"/>
    <w:rsid w:val="00AC0D25"/>
    <w:rsid w:val="00AC0E90"/>
    <w:rsid w:val="00AC1CD5"/>
    <w:rsid w:val="00AC28A4"/>
    <w:rsid w:val="00AC34CA"/>
    <w:rsid w:val="00AC38B2"/>
    <w:rsid w:val="00AC7CA6"/>
    <w:rsid w:val="00AD41FA"/>
    <w:rsid w:val="00AD7312"/>
    <w:rsid w:val="00AE0A71"/>
    <w:rsid w:val="00AE0C5A"/>
    <w:rsid w:val="00AE14FB"/>
    <w:rsid w:val="00AE209F"/>
    <w:rsid w:val="00AE2C46"/>
    <w:rsid w:val="00AE4D6F"/>
    <w:rsid w:val="00AE6000"/>
    <w:rsid w:val="00AE7706"/>
    <w:rsid w:val="00AF45B7"/>
    <w:rsid w:val="00AF49DA"/>
    <w:rsid w:val="00AF6B20"/>
    <w:rsid w:val="00B00D7A"/>
    <w:rsid w:val="00B028F5"/>
    <w:rsid w:val="00B02AB9"/>
    <w:rsid w:val="00B07720"/>
    <w:rsid w:val="00B134F9"/>
    <w:rsid w:val="00B13BAE"/>
    <w:rsid w:val="00B1478A"/>
    <w:rsid w:val="00B200F9"/>
    <w:rsid w:val="00B20493"/>
    <w:rsid w:val="00B22618"/>
    <w:rsid w:val="00B24C7B"/>
    <w:rsid w:val="00B32098"/>
    <w:rsid w:val="00B3327F"/>
    <w:rsid w:val="00B359FC"/>
    <w:rsid w:val="00B43665"/>
    <w:rsid w:val="00B4437F"/>
    <w:rsid w:val="00B462B3"/>
    <w:rsid w:val="00B470D6"/>
    <w:rsid w:val="00B54567"/>
    <w:rsid w:val="00B5566F"/>
    <w:rsid w:val="00B57E4F"/>
    <w:rsid w:val="00B60795"/>
    <w:rsid w:val="00B65012"/>
    <w:rsid w:val="00B67CAA"/>
    <w:rsid w:val="00B732A7"/>
    <w:rsid w:val="00B732C9"/>
    <w:rsid w:val="00B80260"/>
    <w:rsid w:val="00B80E2D"/>
    <w:rsid w:val="00B81C6F"/>
    <w:rsid w:val="00B85849"/>
    <w:rsid w:val="00B878FC"/>
    <w:rsid w:val="00B91FE3"/>
    <w:rsid w:val="00B97231"/>
    <w:rsid w:val="00BA3099"/>
    <w:rsid w:val="00BA3EF2"/>
    <w:rsid w:val="00BB1339"/>
    <w:rsid w:val="00BB2E0F"/>
    <w:rsid w:val="00BB38C0"/>
    <w:rsid w:val="00BB39FF"/>
    <w:rsid w:val="00BB3E49"/>
    <w:rsid w:val="00BB42ED"/>
    <w:rsid w:val="00BB6245"/>
    <w:rsid w:val="00BC6060"/>
    <w:rsid w:val="00BC6D9E"/>
    <w:rsid w:val="00BC6EE3"/>
    <w:rsid w:val="00BC7824"/>
    <w:rsid w:val="00BD43F1"/>
    <w:rsid w:val="00BD5ECB"/>
    <w:rsid w:val="00BD74AD"/>
    <w:rsid w:val="00BE028C"/>
    <w:rsid w:val="00BE3169"/>
    <w:rsid w:val="00BF39C3"/>
    <w:rsid w:val="00BF3FB2"/>
    <w:rsid w:val="00BF479C"/>
    <w:rsid w:val="00BF4FB4"/>
    <w:rsid w:val="00BF604A"/>
    <w:rsid w:val="00C044A2"/>
    <w:rsid w:val="00C05774"/>
    <w:rsid w:val="00C05BBF"/>
    <w:rsid w:val="00C0686B"/>
    <w:rsid w:val="00C0732A"/>
    <w:rsid w:val="00C07D25"/>
    <w:rsid w:val="00C07F5F"/>
    <w:rsid w:val="00C1015B"/>
    <w:rsid w:val="00C10FCB"/>
    <w:rsid w:val="00C14A2A"/>
    <w:rsid w:val="00C14DD4"/>
    <w:rsid w:val="00C15AD1"/>
    <w:rsid w:val="00C17052"/>
    <w:rsid w:val="00C24800"/>
    <w:rsid w:val="00C25EB9"/>
    <w:rsid w:val="00C26714"/>
    <w:rsid w:val="00C27333"/>
    <w:rsid w:val="00C301EB"/>
    <w:rsid w:val="00C32E30"/>
    <w:rsid w:val="00C337DB"/>
    <w:rsid w:val="00C33AFD"/>
    <w:rsid w:val="00C350BE"/>
    <w:rsid w:val="00C35EBC"/>
    <w:rsid w:val="00C36FC2"/>
    <w:rsid w:val="00C37A36"/>
    <w:rsid w:val="00C40ACB"/>
    <w:rsid w:val="00C42D94"/>
    <w:rsid w:val="00C45173"/>
    <w:rsid w:val="00C5255F"/>
    <w:rsid w:val="00C54D09"/>
    <w:rsid w:val="00C54F08"/>
    <w:rsid w:val="00C556C8"/>
    <w:rsid w:val="00C56414"/>
    <w:rsid w:val="00C565BA"/>
    <w:rsid w:val="00C565E6"/>
    <w:rsid w:val="00C577FB"/>
    <w:rsid w:val="00C60395"/>
    <w:rsid w:val="00C603E7"/>
    <w:rsid w:val="00C60D1B"/>
    <w:rsid w:val="00C616B7"/>
    <w:rsid w:val="00C62C80"/>
    <w:rsid w:val="00C65145"/>
    <w:rsid w:val="00C676D3"/>
    <w:rsid w:val="00C70602"/>
    <w:rsid w:val="00C70808"/>
    <w:rsid w:val="00C74395"/>
    <w:rsid w:val="00C7749F"/>
    <w:rsid w:val="00C811A2"/>
    <w:rsid w:val="00C8436E"/>
    <w:rsid w:val="00C8727A"/>
    <w:rsid w:val="00C8749C"/>
    <w:rsid w:val="00C87984"/>
    <w:rsid w:val="00C903BB"/>
    <w:rsid w:val="00C91EBA"/>
    <w:rsid w:val="00C956E2"/>
    <w:rsid w:val="00CA0BA7"/>
    <w:rsid w:val="00CA0E28"/>
    <w:rsid w:val="00CA25AE"/>
    <w:rsid w:val="00CB0187"/>
    <w:rsid w:val="00CB15C6"/>
    <w:rsid w:val="00CB2E99"/>
    <w:rsid w:val="00CB318D"/>
    <w:rsid w:val="00CB543F"/>
    <w:rsid w:val="00CC0A03"/>
    <w:rsid w:val="00CC0F99"/>
    <w:rsid w:val="00CC24C8"/>
    <w:rsid w:val="00CD7692"/>
    <w:rsid w:val="00CD7E86"/>
    <w:rsid w:val="00CE772D"/>
    <w:rsid w:val="00CE7EEC"/>
    <w:rsid w:val="00CF0DAF"/>
    <w:rsid w:val="00CF1566"/>
    <w:rsid w:val="00CF23D1"/>
    <w:rsid w:val="00CF27DD"/>
    <w:rsid w:val="00CF2A55"/>
    <w:rsid w:val="00CF4AFE"/>
    <w:rsid w:val="00D0197B"/>
    <w:rsid w:val="00D023BB"/>
    <w:rsid w:val="00D033DC"/>
    <w:rsid w:val="00D03DBB"/>
    <w:rsid w:val="00D04A1A"/>
    <w:rsid w:val="00D04AE3"/>
    <w:rsid w:val="00D05BAA"/>
    <w:rsid w:val="00D113A1"/>
    <w:rsid w:val="00D11C8F"/>
    <w:rsid w:val="00D13730"/>
    <w:rsid w:val="00D15D3B"/>
    <w:rsid w:val="00D25F3F"/>
    <w:rsid w:val="00D2710C"/>
    <w:rsid w:val="00D271E3"/>
    <w:rsid w:val="00D317C6"/>
    <w:rsid w:val="00D3478D"/>
    <w:rsid w:val="00D34DDF"/>
    <w:rsid w:val="00D3550B"/>
    <w:rsid w:val="00D36125"/>
    <w:rsid w:val="00D42124"/>
    <w:rsid w:val="00D42189"/>
    <w:rsid w:val="00D4296C"/>
    <w:rsid w:val="00D44ABE"/>
    <w:rsid w:val="00D4644D"/>
    <w:rsid w:val="00D46995"/>
    <w:rsid w:val="00D46A27"/>
    <w:rsid w:val="00D46B79"/>
    <w:rsid w:val="00D564A8"/>
    <w:rsid w:val="00D60DFC"/>
    <w:rsid w:val="00D65160"/>
    <w:rsid w:val="00D6680A"/>
    <w:rsid w:val="00D67101"/>
    <w:rsid w:val="00D71687"/>
    <w:rsid w:val="00D7314E"/>
    <w:rsid w:val="00D7433F"/>
    <w:rsid w:val="00D80557"/>
    <w:rsid w:val="00D8202E"/>
    <w:rsid w:val="00D8228A"/>
    <w:rsid w:val="00D85DD3"/>
    <w:rsid w:val="00D9063A"/>
    <w:rsid w:val="00D946C3"/>
    <w:rsid w:val="00D95DC8"/>
    <w:rsid w:val="00DA121B"/>
    <w:rsid w:val="00DA2DD5"/>
    <w:rsid w:val="00DA4672"/>
    <w:rsid w:val="00DA6165"/>
    <w:rsid w:val="00DA6D2F"/>
    <w:rsid w:val="00DB6AA1"/>
    <w:rsid w:val="00DC1BDD"/>
    <w:rsid w:val="00DC52FC"/>
    <w:rsid w:val="00DC5646"/>
    <w:rsid w:val="00DC620F"/>
    <w:rsid w:val="00DC784D"/>
    <w:rsid w:val="00DD0942"/>
    <w:rsid w:val="00DD2816"/>
    <w:rsid w:val="00DD4080"/>
    <w:rsid w:val="00DD42E2"/>
    <w:rsid w:val="00DD7644"/>
    <w:rsid w:val="00DD7D44"/>
    <w:rsid w:val="00DE48E6"/>
    <w:rsid w:val="00DE5BCD"/>
    <w:rsid w:val="00DF6E9E"/>
    <w:rsid w:val="00E01D00"/>
    <w:rsid w:val="00E01E92"/>
    <w:rsid w:val="00E0336B"/>
    <w:rsid w:val="00E04BF1"/>
    <w:rsid w:val="00E16157"/>
    <w:rsid w:val="00E16672"/>
    <w:rsid w:val="00E21AB2"/>
    <w:rsid w:val="00E23487"/>
    <w:rsid w:val="00E24CF0"/>
    <w:rsid w:val="00E255FB"/>
    <w:rsid w:val="00E2705E"/>
    <w:rsid w:val="00E27ED4"/>
    <w:rsid w:val="00E3078C"/>
    <w:rsid w:val="00E40149"/>
    <w:rsid w:val="00E461A7"/>
    <w:rsid w:val="00E4787E"/>
    <w:rsid w:val="00E50AE0"/>
    <w:rsid w:val="00E50CCE"/>
    <w:rsid w:val="00E5396B"/>
    <w:rsid w:val="00E56D55"/>
    <w:rsid w:val="00E60C2A"/>
    <w:rsid w:val="00E61BD2"/>
    <w:rsid w:val="00E655B1"/>
    <w:rsid w:val="00E6610E"/>
    <w:rsid w:val="00E6617F"/>
    <w:rsid w:val="00E70970"/>
    <w:rsid w:val="00E70B55"/>
    <w:rsid w:val="00E718C8"/>
    <w:rsid w:val="00E74DFB"/>
    <w:rsid w:val="00E754B0"/>
    <w:rsid w:val="00E7791D"/>
    <w:rsid w:val="00E77AFB"/>
    <w:rsid w:val="00E82613"/>
    <w:rsid w:val="00E82F6F"/>
    <w:rsid w:val="00E84873"/>
    <w:rsid w:val="00E936B3"/>
    <w:rsid w:val="00E943E1"/>
    <w:rsid w:val="00E9599B"/>
    <w:rsid w:val="00EA2977"/>
    <w:rsid w:val="00EA3E95"/>
    <w:rsid w:val="00EA4A8A"/>
    <w:rsid w:val="00EA4FE3"/>
    <w:rsid w:val="00EA57FB"/>
    <w:rsid w:val="00EA5900"/>
    <w:rsid w:val="00EB2598"/>
    <w:rsid w:val="00EB28C4"/>
    <w:rsid w:val="00EB5F7B"/>
    <w:rsid w:val="00EB62EC"/>
    <w:rsid w:val="00EC5F44"/>
    <w:rsid w:val="00ED13C8"/>
    <w:rsid w:val="00ED33C1"/>
    <w:rsid w:val="00ED468B"/>
    <w:rsid w:val="00ED4E87"/>
    <w:rsid w:val="00ED4E9C"/>
    <w:rsid w:val="00EE2663"/>
    <w:rsid w:val="00EE421E"/>
    <w:rsid w:val="00EE5EB2"/>
    <w:rsid w:val="00EE71E2"/>
    <w:rsid w:val="00EF3F79"/>
    <w:rsid w:val="00EF5AFD"/>
    <w:rsid w:val="00EF799C"/>
    <w:rsid w:val="00F00346"/>
    <w:rsid w:val="00F050E4"/>
    <w:rsid w:val="00F05A27"/>
    <w:rsid w:val="00F05A28"/>
    <w:rsid w:val="00F05CDF"/>
    <w:rsid w:val="00F11014"/>
    <w:rsid w:val="00F125F8"/>
    <w:rsid w:val="00F14161"/>
    <w:rsid w:val="00F14F44"/>
    <w:rsid w:val="00F170BB"/>
    <w:rsid w:val="00F17CBE"/>
    <w:rsid w:val="00F25184"/>
    <w:rsid w:val="00F26807"/>
    <w:rsid w:val="00F27ADB"/>
    <w:rsid w:val="00F27FAF"/>
    <w:rsid w:val="00F30C0D"/>
    <w:rsid w:val="00F315FA"/>
    <w:rsid w:val="00F328DA"/>
    <w:rsid w:val="00F359BF"/>
    <w:rsid w:val="00F406DF"/>
    <w:rsid w:val="00F47E4B"/>
    <w:rsid w:val="00F47F38"/>
    <w:rsid w:val="00F52419"/>
    <w:rsid w:val="00F53C64"/>
    <w:rsid w:val="00F57EA9"/>
    <w:rsid w:val="00F60BF8"/>
    <w:rsid w:val="00F62C58"/>
    <w:rsid w:val="00F63E9A"/>
    <w:rsid w:val="00F647B9"/>
    <w:rsid w:val="00F67A54"/>
    <w:rsid w:val="00F709C3"/>
    <w:rsid w:val="00F71558"/>
    <w:rsid w:val="00F71D8C"/>
    <w:rsid w:val="00F73D59"/>
    <w:rsid w:val="00F745AC"/>
    <w:rsid w:val="00F758BD"/>
    <w:rsid w:val="00F77739"/>
    <w:rsid w:val="00F81DD8"/>
    <w:rsid w:val="00F84B43"/>
    <w:rsid w:val="00F86445"/>
    <w:rsid w:val="00F946AC"/>
    <w:rsid w:val="00F95E3B"/>
    <w:rsid w:val="00FA0BCB"/>
    <w:rsid w:val="00FA272C"/>
    <w:rsid w:val="00FA2F2B"/>
    <w:rsid w:val="00FA37A5"/>
    <w:rsid w:val="00FA46EF"/>
    <w:rsid w:val="00FA57A5"/>
    <w:rsid w:val="00FA6CB6"/>
    <w:rsid w:val="00FA750A"/>
    <w:rsid w:val="00FA7556"/>
    <w:rsid w:val="00FB00B8"/>
    <w:rsid w:val="00FB2954"/>
    <w:rsid w:val="00FB2C65"/>
    <w:rsid w:val="00FB2D5F"/>
    <w:rsid w:val="00FB3508"/>
    <w:rsid w:val="00FB4355"/>
    <w:rsid w:val="00FC2024"/>
    <w:rsid w:val="00FC4A13"/>
    <w:rsid w:val="00FC5890"/>
    <w:rsid w:val="00FC5C67"/>
    <w:rsid w:val="00FD0A4B"/>
    <w:rsid w:val="00FD0D81"/>
    <w:rsid w:val="00FD31BF"/>
    <w:rsid w:val="00FD335E"/>
    <w:rsid w:val="00FD336A"/>
    <w:rsid w:val="00FD5BE0"/>
    <w:rsid w:val="00FD649A"/>
    <w:rsid w:val="00FE1FD0"/>
    <w:rsid w:val="00FE497D"/>
    <w:rsid w:val="00FF30BA"/>
    <w:rsid w:val="00FF343A"/>
    <w:rsid w:val="00FF4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17F"/>
    <w:pPr>
      <w:spacing w:after="160" w:line="312" w:lineRule="auto"/>
    </w:pPr>
    <w:rPr>
      <w:sz w:val="21"/>
      <w:szCs w:val="2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617F"/>
    <w:pPr>
      <w:keepNext/>
      <w:keepLines/>
      <w:pBdr>
        <w:left w:val="single" w:sz="12" w:space="12" w:color="ED7D31"/>
      </w:pBdr>
      <w:spacing w:before="80" w:after="80" w:line="240" w:lineRule="auto"/>
      <w:outlineLvl w:val="0"/>
    </w:pPr>
    <w:rPr>
      <w:rFonts w:ascii="Calibri Light" w:hAnsi="Calibri Light"/>
      <w:caps/>
      <w:spacing w:val="10"/>
      <w:sz w:val="36"/>
      <w:szCs w:val="36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17F"/>
    <w:pPr>
      <w:keepNext/>
      <w:keepLines/>
      <w:spacing w:before="120" w:after="0" w:line="240" w:lineRule="auto"/>
      <w:outlineLvl w:val="1"/>
    </w:pPr>
    <w:rPr>
      <w:rFonts w:ascii="Calibri Light" w:hAnsi="Calibri Light"/>
      <w:sz w:val="36"/>
      <w:szCs w:val="36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17F"/>
    <w:pPr>
      <w:keepNext/>
      <w:keepLines/>
      <w:spacing w:before="80" w:after="0" w:line="240" w:lineRule="auto"/>
      <w:outlineLvl w:val="2"/>
    </w:pPr>
    <w:rPr>
      <w:rFonts w:ascii="Calibri Light" w:hAnsi="Calibri Light"/>
      <w:caps/>
      <w:sz w:val="28"/>
      <w:szCs w:val="28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17F"/>
    <w:pPr>
      <w:keepNext/>
      <w:keepLines/>
      <w:spacing w:before="80" w:after="0" w:line="240" w:lineRule="auto"/>
      <w:outlineLvl w:val="3"/>
    </w:pPr>
    <w:rPr>
      <w:rFonts w:ascii="Calibri Light" w:hAnsi="Calibri Light"/>
      <w:i/>
      <w:i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17F"/>
    <w:pPr>
      <w:keepNext/>
      <w:keepLines/>
      <w:spacing w:before="80" w:after="0" w:line="240" w:lineRule="auto"/>
      <w:outlineLvl w:val="4"/>
    </w:pPr>
    <w:rPr>
      <w:rFonts w:ascii="Calibri Light" w:hAnsi="Calibri Light"/>
      <w:sz w:val="24"/>
      <w:szCs w:val="24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17F"/>
    <w:pPr>
      <w:keepNext/>
      <w:keepLines/>
      <w:spacing w:before="80" w:after="0" w:line="240" w:lineRule="auto"/>
      <w:outlineLvl w:val="5"/>
    </w:pPr>
    <w:rPr>
      <w:rFonts w:ascii="Calibri Light" w:hAnsi="Calibri Light"/>
      <w:i/>
      <w:iCs/>
      <w:sz w:val="24"/>
      <w:szCs w:val="24"/>
      <w:lang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17F"/>
    <w:pPr>
      <w:keepNext/>
      <w:keepLines/>
      <w:spacing w:before="80" w:after="0" w:line="240" w:lineRule="auto"/>
      <w:outlineLvl w:val="6"/>
    </w:pPr>
    <w:rPr>
      <w:rFonts w:ascii="Calibri Light" w:hAnsi="Calibri Light"/>
      <w:color w:val="595959"/>
      <w:sz w:val="24"/>
      <w:szCs w:val="24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17F"/>
    <w:pPr>
      <w:keepNext/>
      <w:keepLines/>
      <w:spacing w:before="80" w:after="0" w:line="240" w:lineRule="auto"/>
      <w:outlineLvl w:val="7"/>
    </w:pPr>
    <w:rPr>
      <w:rFonts w:ascii="Calibri Light" w:hAnsi="Calibri Light"/>
      <w:caps/>
      <w:sz w:val="20"/>
      <w:szCs w:val="20"/>
      <w:lang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617F"/>
    <w:pPr>
      <w:keepNext/>
      <w:keepLines/>
      <w:spacing w:before="80" w:after="0" w:line="240" w:lineRule="auto"/>
      <w:outlineLvl w:val="8"/>
    </w:pPr>
    <w:rPr>
      <w:rFonts w:ascii="Calibri Light" w:hAnsi="Calibri Light"/>
      <w:i/>
      <w:iCs/>
      <w:caps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2392"/>
  </w:style>
  <w:style w:type="paragraph" w:styleId="a5">
    <w:name w:val="footer"/>
    <w:basedOn w:val="a"/>
    <w:link w:val="a6"/>
    <w:uiPriority w:val="99"/>
    <w:unhideWhenUsed/>
    <w:rsid w:val="006B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2392"/>
  </w:style>
  <w:style w:type="table" w:styleId="a7">
    <w:name w:val="Table Grid"/>
    <w:basedOn w:val="a1"/>
    <w:uiPriority w:val="39"/>
    <w:rsid w:val="00325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A4672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9">
    <w:name w:val="Текст выноски Знак"/>
    <w:link w:val="a8"/>
    <w:uiPriority w:val="99"/>
    <w:semiHidden/>
    <w:rsid w:val="00DA4672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A44F70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E6617F"/>
    <w:rPr>
      <w:rFonts w:ascii="Calibri Light" w:eastAsia="Times New Roman" w:hAnsi="Calibri Light" w:cs="Times New Roman"/>
      <w:caps/>
      <w:spacing w:val="10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E6617F"/>
    <w:rPr>
      <w:rFonts w:ascii="Calibri Light" w:eastAsia="Times New Roman" w:hAnsi="Calibri Light" w:cs="Times New Roman"/>
      <w:sz w:val="36"/>
      <w:szCs w:val="36"/>
    </w:rPr>
  </w:style>
  <w:style w:type="character" w:customStyle="1" w:styleId="30">
    <w:name w:val="Заголовок 3 Знак"/>
    <w:link w:val="3"/>
    <w:uiPriority w:val="9"/>
    <w:semiHidden/>
    <w:rsid w:val="00E6617F"/>
    <w:rPr>
      <w:rFonts w:ascii="Calibri Light" w:eastAsia="Times New Roman" w:hAnsi="Calibri Light" w:cs="Times New Roman"/>
      <w:cap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E6617F"/>
    <w:rPr>
      <w:rFonts w:ascii="Calibri Light" w:eastAsia="Times New Roman" w:hAnsi="Calibri Light" w:cs="Times New Roman"/>
      <w:i/>
      <w:i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6617F"/>
    <w:rPr>
      <w:rFonts w:ascii="Calibri Light" w:eastAsia="Times New Roman" w:hAnsi="Calibri Light" w:cs="Times New Roman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E6617F"/>
    <w:rPr>
      <w:rFonts w:ascii="Calibri Light" w:eastAsia="Times New Roman" w:hAnsi="Calibri Light" w:cs="Times New Roman"/>
      <w:i/>
      <w:iCs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E6617F"/>
    <w:rPr>
      <w:rFonts w:ascii="Calibri Light" w:eastAsia="Times New Roman" w:hAnsi="Calibri Light" w:cs="Times New Roman"/>
      <w:color w:val="595959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E6617F"/>
    <w:rPr>
      <w:rFonts w:ascii="Calibri Light" w:eastAsia="Times New Roman" w:hAnsi="Calibri Light" w:cs="Times New Roman"/>
      <w:caps/>
    </w:rPr>
  </w:style>
  <w:style w:type="character" w:customStyle="1" w:styleId="90">
    <w:name w:val="Заголовок 9 Знак"/>
    <w:link w:val="9"/>
    <w:uiPriority w:val="9"/>
    <w:semiHidden/>
    <w:rsid w:val="00E6617F"/>
    <w:rPr>
      <w:rFonts w:ascii="Calibri Light" w:eastAsia="Times New Roman" w:hAnsi="Calibri Light" w:cs="Times New Roman"/>
      <w:i/>
      <w:iCs/>
      <w:caps/>
    </w:rPr>
  </w:style>
  <w:style w:type="paragraph" w:styleId="ab">
    <w:name w:val="caption"/>
    <w:basedOn w:val="a"/>
    <w:next w:val="a"/>
    <w:uiPriority w:val="35"/>
    <w:semiHidden/>
    <w:unhideWhenUsed/>
    <w:qFormat/>
    <w:rsid w:val="00E6617F"/>
    <w:pPr>
      <w:spacing w:line="240" w:lineRule="auto"/>
    </w:pPr>
    <w:rPr>
      <w:b/>
      <w:bCs/>
      <w:color w:val="ED7D31"/>
      <w:spacing w:val="10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E6617F"/>
    <w:pPr>
      <w:spacing w:after="0" w:line="240" w:lineRule="auto"/>
      <w:contextualSpacing/>
    </w:pPr>
    <w:rPr>
      <w:rFonts w:ascii="Calibri Light" w:hAnsi="Calibri Light"/>
      <w:caps/>
      <w:spacing w:val="40"/>
      <w:sz w:val="76"/>
      <w:szCs w:val="76"/>
      <w:lang/>
    </w:rPr>
  </w:style>
  <w:style w:type="character" w:customStyle="1" w:styleId="ad">
    <w:name w:val="Название Знак"/>
    <w:link w:val="ac"/>
    <w:uiPriority w:val="10"/>
    <w:rsid w:val="00E6617F"/>
    <w:rPr>
      <w:rFonts w:ascii="Calibri Light" w:eastAsia="Times New Roman" w:hAnsi="Calibri Light" w:cs="Times New Roman"/>
      <w:caps/>
      <w:spacing w:val="40"/>
      <w:sz w:val="76"/>
      <w:szCs w:val="76"/>
    </w:rPr>
  </w:style>
  <w:style w:type="paragraph" w:styleId="ae">
    <w:name w:val="Subtitle"/>
    <w:basedOn w:val="a"/>
    <w:next w:val="a"/>
    <w:link w:val="af"/>
    <w:uiPriority w:val="11"/>
    <w:qFormat/>
    <w:rsid w:val="00E6617F"/>
    <w:pPr>
      <w:numPr>
        <w:ilvl w:val="1"/>
      </w:numPr>
      <w:spacing w:after="240"/>
    </w:pPr>
    <w:rPr>
      <w:color w:val="000000"/>
      <w:sz w:val="24"/>
      <w:szCs w:val="24"/>
      <w:lang/>
    </w:rPr>
  </w:style>
  <w:style w:type="character" w:customStyle="1" w:styleId="af">
    <w:name w:val="Подзаголовок Знак"/>
    <w:link w:val="ae"/>
    <w:uiPriority w:val="11"/>
    <w:rsid w:val="00E6617F"/>
    <w:rPr>
      <w:color w:val="000000"/>
      <w:sz w:val="24"/>
      <w:szCs w:val="24"/>
    </w:rPr>
  </w:style>
  <w:style w:type="character" w:styleId="af0">
    <w:name w:val="Strong"/>
    <w:uiPriority w:val="22"/>
    <w:qFormat/>
    <w:rsid w:val="00E6617F"/>
    <w:rPr>
      <w:rFonts w:ascii="Calibri" w:eastAsia="Times New Roman" w:hAnsi="Calibri" w:cs="Times New Roman"/>
      <w:b/>
      <w:bCs/>
      <w:spacing w:val="0"/>
      <w:w w:val="100"/>
      <w:position w:val="0"/>
      <w:sz w:val="20"/>
      <w:szCs w:val="20"/>
    </w:rPr>
  </w:style>
  <w:style w:type="character" w:styleId="af1">
    <w:name w:val="Emphasis"/>
    <w:uiPriority w:val="20"/>
    <w:qFormat/>
    <w:rsid w:val="00E6617F"/>
    <w:rPr>
      <w:rFonts w:ascii="Calibri" w:eastAsia="Times New Roman" w:hAnsi="Calibri" w:cs="Times New Roman"/>
      <w:i/>
      <w:iCs/>
      <w:color w:val="C45911"/>
      <w:sz w:val="20"/>
      <w:szCs w:val="20"/>
    </w:rPr>
  </w:style>
  <w:style w:type="paragraph" w:styleId="af2">
    <w:name w:val="No Spacing"/>
    <w:uiPriority w:val="1"/>
    <w:qFormat/>
    <w:rsid w:val="00E6617F"/>
    <w:rPr>
      <w:sz w:val="21"/>
      <w:szCs w:val="21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E6617F"/>
    <w:pPr>
      <w:spacing w:before="160"/>
      <w:ind w:left="720"/>
    </w:pPr>
    <w:rPr>
      <w:rFonts w:ascii="Calibri Light" w:hAnsi="Calibri Light"/>
      <w:sz w:val="24"/>
      <w:szCs w:val="24"/>
      <w:lang/>
    </w:rPr>
  </w:style>
  <w:style w:type="character" w:customStyle="1" w:styleId="22">
    <w:name w:val="Цитата 2 Знак"/>
    <w:link w:val="21"/>
    <w:uiPriority w:val="29"/>
    <w:rsid w:val="00E6617F"/>
    <w:rPr>
      <w:rFonts w:ascii="Calibri Light" w:eastAsia="Times New Roman" w:hAnsi="Calibri Light" w:cs="Times New Roman"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E6617F"/>
    <w:pPr>
      <w:spacing w:before="100" w:beforeAutospacing="1" w:after="240"/>
      <w:ind w:left="936" w:right="936"/>
      <w:jc w:val="center"/>
    </w:pPr>
    <w:rPr>
      <w:rFonts w:ascii="Calibri Light" w:hAnsi="Calibri Light"/>
      <w:caps/>
      <w:color w:val="C45911"/>
      <w:spacing w:val="10"/>
      <w:sz w:val="28"/>
      <w:szCs w:val="28"/>
      <w:lang/>
    </w:rPr>
  </w:style>
  <w:style w:type="character" w:customStyle="1" w:styleId="af4">
    <w:name w:val="Выделенная цитата Знак"/>
    <w:link w:val="af3"/>
    <w:uiPriority w:val="30"/>
    <w:rsid w:val="00E6617F"/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styleId="af5">
    <w:name w:val="Subtle Emphasis"/>
    <w:uiPriority w:val="19"/>
    <w:qFormat/>
    <w:rsid w:val="00E6617F"/>
    <w:rPr>
      <w:i/>
      <w:iCs/>
      <w:color w:val="auto"/>
    </w:rPr>
  </w:style>
  <w:style w:type="character" w:styleId="af6">
    <w:name w:val="Intense Emphasis"/>
    <w:uiPriority w:val="21"/>
    <w:qFormat/>
    <w:rsid w:val="00E6617F"/>
    <w:rPr>
      <w:rFonts w:ascii="Calibri" w:eastAsia="Times New Roman" w:hAnsi="Calibri" w:cs="Times New Roman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styleId="af7">
    <w:name w:val="Subtle Reference"/>
    <w:uiPriority w:val="31"/>
    <w:qFormat/>
    <w:rsid w:val="00E6617F"/>
    <w:rPr>
      <w:rFonts w:ascii="Calibri" w:eastAsia="Times New Roman" w:hAnsi="Calibri" w:cs="Times New Roman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styleId="af8">
    <w:name w:val="Intense Reference"/>
    <w:uiPriority w:val="32"/>
    <w:qFormat/>
    <w:rsid w:val="00E6617F"/>
    <w:rPr>
      <w:rFonts w:ascii="Calibri" w:eastAsia="Times New Roman" w:hAnsi="Calibri" w:cs="Times New Roman"/>
      <w:b/>
      <w:bCs/>
      <w:caps w:val="0"/>
      <w:smallCaps/>
      <w:color w:val="191919"/>
      <w:spacing w:val="10"/>
      <w:w w:val="100"/>
      <w:position w:val="0"/>
      <w:sz w:val="20"/>
      <w:szCs w:val="20"/>
      <w:u w:val="single"/>
    </w:rPr>
  </w:style>
  <w:style w:type="character" w:styleId="af9">
    <w:name w:val="Book Title"/>
    <w:uiPriority w:val="33"/>
    <w:qFormat/>
    <w:rsid w:val="00E6617F"/>
    <w:rPr>
      <w:rFonts w:ascii="Calibri" w:eastAsia="Times New Roman" w:hAnsi="Calibri" w:cs="Times New Roman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a">
    <w:name w:val="TOC Heading"/>
    <w:basedOn w:val="1"/>
    <w:next w:val="a"/>
    <w:uiPriority w:val="39"/>
    <w:semiHidden/>
    <w:unhideWhenUsed/>
    <w:qFormat/>
    <w:rsid w:val="00E6617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7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linin-adm.ru/files/stryctyre_adm/ekonomika/doklad_ekonomika_2015.pdf" TargetMode="External"/><Relationship Id="rId18" Type="http://schemas.openxmlformats.org/officeDocument/2006/relationships/hyperlink" Target="http://maksatiha-adm.ru/dokumenty/plany-i-otchyoty/pokazateli-effektivnosti-deyatelnosti.html&#160;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sandovoregion.ru/local/ofdoc/914-rating" TargetMode="External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15.png"/><Relationship Id="rId50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hyperlink" Target="http://torzhok-adm.ru/upload/doklad_o_dostig_zn_pokazateley2014.pdf" TargetMode="External"/><Relationship Id="rId17" Type="http://schemas.openxmlformats.org/officeDocument/2006/relationships/hyperlink" Target="http://krholm.ru/attachments/article/7/&#1076;&#1053;&#1049;&#1050;&#1070;&#1044;_&#1056;&#1061;&#1054;&#1053;&#1041;&#1070;&#1066;_&#1058;&#1053;&#1055;&#1051;&#1070;_2014.xls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8.png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hyperlink" Target="http://krholm.ru/attachments/article/7/&#1076;&#1053;&#1049;&#1050;&#1070;&#1044;_2014.doc" TargetMode="External"/><Relationship Id="rId20" Type="http://schemas.openxmlformats.org/officeDocument/2006/relationships/hyperlink" Target="http://www.olenino.ru/mestnaya-vlast/effekt-samoupravleniya/2237-mun-efect-2014.html.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zhevcity.ru/?page_id=424" TargetMode="External"/><Relationship Id="rId24" Type="http://schemas.openxmlformats.org/officeDocument/2006/relationships/image" Target="media/image2.png"/><Relationship Id="rId32" Type="http://schemas.openxmlformats.org/officeDocument/2006/relationships/oleObject" Target="embeddings/oleObject3.bin"/><Relationship Id="rId37" Type="http://schemas.openxmlformats.org/officeDocument/2006/relationships/image" Target="media/image10.png"/><Relationship Id="rId40" Type="http://schemas.openxmlformats.org/officeDocument/2006/relationships/oleObject" Target="embeddings/oleObject7.bin"/><Relationship Id="rId45" Type="http://schemas.openxmlformats.org/officeDocument/2006/relationships/image" Target="media/image1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krholm.ru/index.php/upravstruct/admstruct1" TargetMode="External"/><Relationship Id="rId23" Type="http://schemas.openxmlformats.org/officeDocument/2006/relationships/hyperlink" Target="http://glavafirovo.ru/main/ekonomika/ekonomika.htm" TargetMode="External"/><Relationship Id="rId28" Type="http://schemas.openxmlformats.org/officeDocument/2006/relationships/image" Target="media/image4.png"/><Relationship Id="rId36" Type="http://schemas.openxmlformats.org/officeDocument/2006/relationships/oleObject" Target="embeddings/oleObject5.bin"/><Relationship Id="rId49" Type="http://schemas.openxmlformats.org/officeDocument/2006/relationships/image" Target="media/image16.png"/><Relationship Id="rId10" Type="http://schemas.openxmlformats.org/officeDocument/2006/relationships/hyperlink" Target="http://adm-kimry.ru/index.php/gorod/ekonomika/itogi-razvitiya" TargetMode="External"/><Relationship Id="rId19" Type="http://schemas.openxmlformats.org/officeDocument/2006/relationships/hyperlink" Target="http://www.nelidovo.su/site.xp/050056057049.html" TargetMode="External"/><Relationship Id="rId31" Type="http://schemas.openxmlformats.org/officeDocument/2006/relationships/image" Target="media/image7.png"/><Relationship Id="rId44" Type="http://schemas.openxmlformats.org/officeDocument/2006/relationships/oleObject" Target="embeddings/oleObject9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.volochekadm.ru/ekonomika" TargetMode="External"/><Relationship Id="rId14" Type="http://schemas.openxmlformats.org/officeDocument/2006/relationships/hyperlink" Target="http://kimryadm.ru/administratsiya/organy-vlasti-kimrskogo-rayona/" TargetMode="External"/><Relationship Id="rId22" Type="http://schemas.openxmlformats.org/officeDocument/2006/relationships/hyperlink" Target="http://toropecadm.ru/effektivnost-deyatel-nosti-organov-mestnogo-samoupravleniya.html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oleObject" Target="embeddings/oleObject11.bin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77F39-2E8F-484F-9681-772D42BF2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172</Pages>
  <Words>32683</Words>
  <Characters>186294</Characters>
  <Application>Microsoft Office Word</Application>
  <DocSecurity>0</DocSecurity>
  <Lines>1552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218540</CharactersWithSpaces>
  <SharedDoc>false</SharedDoc>
  <HLinks>
    <vt:vector size="90" baseType="variant">
      <vt:variant>
        <vt:i4>7471220</vt:i4>
      </vt:variant>
      <vt:variant>
        <vt:i4>42</vt:i4>
      </vt:variant>
      <vt:variant>
        <vt:i4>0</vt:i4>
      </vt:variant>
      <vt:variant>
        <vt:i4>5</vt:i4>
      </vt:variant>
      <vt:variant>
        <vt:lpwstr>http://glavafirovo.ru/main/ekonomika/ekonomika.htm</vt:lpwstr>
      </vt:variant>
      <vt:variant>
        <vt:lpwstr/>
      </vt:variant>
      <vt:variant>
        <vt:i4>852034</vt:i4>
      </vt:variant>
      <vt:variant>
        <vt:i4>39</vt:i4>
      </vt:variant>
      <vt:variant>
        <vt:i4>0</vt:i4>
      </vt:variant>
      <vt:variant>
        <vt:i4>5</vt:i4>
      </vt:variant>
      <vt:variant>
        <vt:lpwstr>http://toropecadm.ru/effektivnost-deyatel-nosti-organov-mestnogo-samoupravleniya.html</vt:lpwstr>
      </vt:variant>
      <vt:variant>
        <vt:lpwstr/>
      </vt:variant>
      <vt:variant>
        <vt:i4>8192108</vt:i4>
      </vt:variant>
      <vt:variant>
        <vt:i4>36</vt:i4>
      </vt:variant>
      <vt:variant>
        <vt:i4>0</vt:i4>
      </vt:variant>
      <vt:variant>
        <vt:i4>5</vt:i4>
      </vt:variant>
      <vt:variant>
        <vt:lpwstr>http://www.sandovoregion.ru/local/ofdoc/914-rating</vt:lpwstr>
      </vt:variant>
      <vt:variant>
        <vt:lpwstr/>
      </vt:variant>
      <vt:variant>
        <vt:i4>4259931</vt:i4>
      </vt:variant>
      <vt:variant>
        <vt:i4>33</vt:i4>
      </vt:variant>
      <vt:variant>
        <vt:i4>0</vt:i4>
      </vt:variant>
      <vt:variant>
        <vt:i4>5</vt:i4>
      </vt:variant>
      <vt:variant>
        <vt:lpwstr>http://www.olenino.ru/mestnaya-vlast/effekt-samoupravleniya/2237-mun-efect-2014.html.</vt:lpwstr>
      </vt:variant>
      <vt:variant>
        <vt:lpwstr/>
      </vt:variant>
      <vt:variant>
        <vt:i4>589905</vt:i4>
      </vt:variant>
      <vt:variant>
        <vt:i4>30</vt:i4>
      </vt:variant>
      <vt:variant>
        <vt:i4>0</vt:i4>
      </vt:variant>
      <vt:variant>
        <vt:i4>5</vt:i4>
      </vt:variant>
      <vt:variant>
        <vt:lpwstr>http://www.nelidovo.su/site.xp/050056057049.html</vt:lpwstr>
      </vt:variant>
      <vt:variant>
        <vt:lpwstr/>
      </vt:variant>
      <vt:variant>
        <vt:i4>15335537</vt:i4>
      </vt:variant>
      <vt:variant>
        <vt:i4>27</vt:i4>
      </vt:variant>
      <vt:variant>
        <vt:i4>0</vt:i4>
      </vt:variant>
      <vt:variant>
        <vt:i4>5</vt:i4>
      </vt:variant>
      <vt:variant>
        <vt:lpwstr>http://maksatiha-adm.ru/dokumenty/plany-i-otchyoty/pokazateli-effektivnosti-deyatelnosti.html </vt:lpwstr>
      </vt:variant>
      <vt:variant>
        <vt:lpwstr/>
      </vt:variant>
      <vt:variant>
        <vt:i4>1966164</vt:i4>
      </vt:variant>
      <vt:variant>
        <vt:i4>24</vt:i4>
      </vt:variant>
      <vt:variant>
        <vt:i4>0</vt:i4>
      </vt:variant>
      <vt:variant>
        <vt:i4>5</vt:i4>
      </vt:variant>
      <vt:variant>
        <vt:lpwstr>http://krholm.ru/attachments/article/7/дНЙКЮД_РХОНБЮЪ_ТНПЛЮ_2014.xls</vt:lpwstr>
      </vt:variant>
      <vt:variant>
        <vt:lpwstr/>
      </vt:variant>
      <vt:variant>
        <vt:i4>69338209</vt:i4>
      </vt:variant>
      <vt:variant>
        <vt:i4>21</vt:i4>
      </vt:variant>
      <vt:variant>
        <vt:i4>0</vt:i4>
      </vt:variant>
      <vt:variant>
        <vt:i4>5</vt:i4>
      </vt:variant>
      <vt:variant>
        <vt:lpwstr>http://krholm.ru/attachments/article/7/дНЙКЮД_2014.doc</vt:lpwstr>
      </vt:variant>
      <vt:variant>
        <vt:lpwstr/>
      </vt:variant>
      <vt:variant>
        <vt:i4>1507356</vt:i4>
      </vt:variant>
      <vt:variant>
        <vt:i4>18</vt:i4>
      </vt:variant>
      <vt:variant>
        <vt:i4>0</vt:i4>
      </vt:variant>
      <vt:variant>
        <vt:i4>5</vt:i4>
      </vt:variant>
      <vt:variant>
        <vt:lpwstr>http://krholm.ru/index.php/upravstruct/admstruct1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http://kimryadm.ru/administratsiya/organy-vlasti-kimrskogo-rayona/</vt:lpwstr>
      </vt:variant>
      <vt:variant>
        <vt:lpwstr/>
      </vt:variant>
      <vt:variant>
        <vt:i4>3014660</vt:i4>
      </vt:variant>
      <vt:variant>
        <vt:i4>12</vt:i4>
      </vt:variant>
      <vt:variant>
        <vt:i4>0</vt:i4>
      </vt:variant>
      <vt:variant>
        <vt:i4>5</vt:i4>
      </vt:variant>
      <vt:variant>
        <vt:lpwstr>http://kalinin-adm.ru/files/stryctyre_adm/ekonomika/doklad_ekonomika_2015.pdf</vt:lpwstr>
      </vt:variant>
      <vt:variant>
        <vt:lpwstr/>
      </vt:variant>
      <vt:variant>
        <vt:i4>1376261</vt:i4>
      </vt:variant>
      <vt:variant>
        <vt:i4>9</vt:i4>
      </vt:variant>
      <vt:variant>
        <vt:i4>0</vt:i4>
      </vt:variant>
      <vt:variant>
        <vt:i4>5</vt:i4>
      </vt:variant>
      <vt:variant>
        <vt:lpwstr>http://torzhok-adm.ru/upload/doklad_o_dostig_zn_pokazateley2014.pdf</vt:lpwstr>
      </vt:variant>
      <vt:variant>
        <vt:lpwstr/>
      </vt:variant>
      <vt:variant>
        <vt:i4>2490375</vt:i4>
      </vt:variant>
      <vt:variant>
        <vt:i4>6</vt:i4>
      </vt:variant>
      <vt:variant>
        <vt:i4>0</vt:i4>
      </vt:variant>
      <vt:variant>
        <vt:i4>5</vt:i4>
      </vt:variant>
      <vt:variant>
        <vt:lpwstr>http://rzhevcity.ru/?page_id=424</vt:lpwstr>
      </vt:variant>
      <vt:variant>
        <vt:lpwstr/>
      </vt:variant>
      <vt:variant>
        <vt:i4>4194318</vt:i4>
      </vt:variant>
      <vt:variant>
        <vt:i4>3</vt:i4>
      </vt:variant>
      <vt:variant>
        <vt:i4>0</vt:i4>
      </vt:variant>
      <vt:variant>
        <vt:i4>5</vt:i4>
      </vt:variant>
      <vt:variant>
        <vt:lpwstr>http://adm-kimry.ru/index.php/gorod/ekonomika/itogi-razvitiya</vt:lpwstr>
      </vt:variant>
      <vt:variant>
        <vt:lpwstr/>
      </vt:variant>
      <vt:variant>
        <vt:i4>1245207</vt:i4>
      </vt:variant>
      <vt:variant>
        <vt:i4>0</vt:i4>
      </vt:variant>
      <vt:variant>
        <vt:i4>0</vt:i4>
      </vt:variant>
      <vt:variant>
        <vt:i4>5</vt:i4>
      </vt:variant>
      <vt:variant>
        <vt:lpwstr>http://v.volochekadm.ru/ekonomika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Лыжин Дмитрий Владимирович</cp:lastModifiedBy>
  <cp:revision>2</cp:revision>
  <cp:lastPrinted>2015-11-03T10:42:00Z</cp:lastPrinted>
  <dcterms:created xsi:type="dcterms:W3CDTF">2015-11-26T13:37:00Z</dcterms:created>
  <dcterms:modified xsi:type="dcterms:W3CDTF">2015-11-26T13:37:00Z</dcterms:modified>
</cp:coreProperties>
</file>